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986338" w14:textId="77777777" w:rsidR="00F24E75" w:rsidRDefault="00F24E75"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Department of History</w:t>
      </w:r>
    </w:p>
    <w:p w14:paraId="1D231378" w14:textId="77777777" w:rsidR="00553838" w:rsidRDefault="00F24E75"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Faculty Development Plan</w:t>
      </w:r>
      <w:r w:rsidR="0089426F">
        <w:rPr>
          <w:rFonts w:ascii="Times New Roman" w:hAnsi="Times New Roman" w:cs="Times New Roman"/>
          <w:sz w:val="24"/>
          <w:szCs w:val="24"/>
        </w:rPr>
        <w:t xml:space="preserve"> and Projects</w:t>
      </w:r>
      <w:r>
        <w:rPr>
          <w:rFonts w:ascii="Times New Roman" w:hAnsi="Times New Roman" w:cs="Times New Roman"/>
          <w:sz w:val="24"/>
          <w:szCs w:val="24"/>
        </w:rPr>
        <w:t xml:space="preserve"> (Summer 2019)</w:t>
      </w:r>
    </w:p>
    <w:p w14:paraId="65AE97F1" w14:textId="77777777" w:rsidR="006B0C22" w:rsidRDefault="006B0C22" w:rsidP="006B0C22">
      <w:pPr>
        <w:spacing w:after="0" w:line="240" w:lineRule="auto"/>
        <w:rPr>
          <w:rFonts w:ascii="Times New Roman" w:hAnsi="Times New Roman" w:cs="Times New Roman"/>
          <w:sz w:val="24"/>
          <w:szCs w:val="24"/>
        </w:rPr>
      </w:pPr>
    </w:p>
    <w:p w14:paraId="7607DEFA" w14:textId="77777777" w:rsidR="006B0C22" w:rsidRPr="00467E94" w:rsidRDefault="00397DBF" w:rsidP="006B0C22">
      <w:pPr>
        <w:spacing w:after="0" w:line="240" w:lineRule="auto"/>
        <w:rPr>
          <w:rFonts w:ascii="Times New Roman" w:hAnsi="Times New Roman" w:cs="Times New Roman"/>
          <w:i/>
          <w:sz w:val="24"/>
          <w:szCs w:val="24"/>
        </w:rPr>
      </w:pPr>
      <w:r w:rsidRPr="00467E94">
        <w:rPr>
          <w:rFonts w:ascii="Times New Roman" w:hAnsi="Times New Roman" w:cs="Times New Roman"/>
          <w:sz w:val="24"/>
          <w:szCs w:val="24"/>
        </w:rPr>
        <w:t xml:space="preserve">A. </w:t>
      </w:r>
      <w:r w:rsidRPr="00467E94">
        <w:rPr>
          <w:rFonts w:ascii="Times New Roman" w:hAnsi="Times New Roman" w:cs="Times New Roman"/>
          <w:i/>
          <w:sz w:val="24"/>
          <w:szCs w:val="24"/>
        </w:rPr>
        <w:t>The faculty member's self-assessment of her strengths, skills, competencies, interests, opportunities, and areas in which the faculty member wishes to develop.</w:t>
      </w:r>
    </w:p>
    <w:p w14:paraId="27020246" w14:textId="77777777" w:rsidR="00397DBF" w:rsidRDefault="00397DBF" w:rsidP="006B0C22">
      <w:pPr>
        <w:spacing w:after="0" w:line="240" w:lineRule="auto"/>
        <w:rPr>
          <w:rFonts w:ascii="Times New Roman" w:hAnsi="Times New Roman" w:cs="Times New Roman"/>
          <w:sz w:val="24"/>
          <w:szCs w:val="24"/>
        </w:rPr>
      </w:pPr>
    </w:p>
    <w:p w14:paraId="131E0F2C" w14:textId="77777777" w:rsidR="00AF3500" w:rsidRDefault="00977ABE" w:rsidP="00AF3500">
      <w:pPr>
        <w:spacing w:after="0" w:line="240" w:lineRule="auto"/>
        <w:rPr>
          <w:rFonts w:ascii="Times New Roman" w:hAnsi="Times New Roman" w:cs="Times New Roman"/>
          <w:sz w:val="24"/>
          <w:szCs w:val="24"/>
        </w:rPr>
      </w:pPr>
      <w:r>
        <w:rPr>
          <w:rFonts w:ascii="Times New Roman" w:hAnsi="Times New Roman" w:cs="Times New Roman"/>
          <w:sz w:val="24"/>
          <w:szCs w:val="24"/>
        </w:rPr>
        <w:t>St</w:t>
      </w:r>
      <w:r w:rsidR="00A26554">
        <w:rPr>
          <w:rFonts w:ascii="Times New Roman" w:hAnsi="Times New Roman" w:cs="Times New Roman"/>
          <w:sz w:val="24"/>
          <w:szCs w:val="24"/>
        </w:rPr>
        <w:t>rengths</w:t>
      </w:r>
      <w:r w:rsidR="00221695">
        <w:rPr>
          <w:rFonts w:ascii="Times New Roman" w:hAnsi="Times New Roman" w:cs="Times New Roman"/>
          <w:sz w:val="24"/>
          <w:szCs w:val="24"/>
        </w:rPr>
        <w:t xml:space="preserve">, skills, </w:t>
      </w:r>
      <w:proofErr w:type="spellStart"/>
      <w:r w:rsidR="00221695">
        <w:rPr>
          <w:rFonts w:ascii="Times New Roman" w:hAnsi="Times New Roman" w:cs="Times New Roman"/>
          <w:sz w:val="24"/>
          <w:szCs w:val="24"/>
        </w:rPr>
        <w:t>etc</w:t>
      </w:r>
      <w:proofErr w:type="spellEnd"/>
      <w:r w:rsidR="00AF3500">
        <w:rPr>
          <w:rFonts w:ascii="Times New Roman" w:hAnsi="Times New Roman" w:cs="Times New Roman"/>
          <w:sz w:val="24"/>
          <w:szCs w:val="24"/>
        </w:rPr>
        <w:t>:</w:t>
      </w:r>
      <w:r w:rsidR="00AF3500" w:rsidRPr="00CA0B47">
        <w:rPr>
          <w:rFonts w:ascii="Times New Roman" w:hAnsi="Times New Roman" w:cs="Times New Roman"/>
          <w:sz w:val="24"/>
          <w:szCs w:val="24"/>
        </w:rPr>
        <w:t xml:space="preserve"> </w:t>
      </w:r>
      <w:r w:rsidR="00AF3500">
        <w:rPr>
          <w:rFonts w:ascii="Times New Roman" w:hAnsi="Times New Roman" w:cs="Times New Roman"/>
          <w:sz w:val="24"/>
          <w:szCs w:val="24"/>
        </w:rPr>
        <w:t xml:space="preserve">One of my strengths is the interdisciplinary preparation I received in graduate school. </w:t>
      </w:r>
      <w:r w:rsidR="00AF3500" w:rsidRPr="00CA0B47">
        <w:rPr>
          <w:rFonts w:ascii="Times New Roman" w:hAnsi="Times New Roman" w:cs="Times New Roman"/>
          <w:sz w:val="24"/>
          <w:szCs w:val="24"/>
        </w:rPr>
        <w:t xml:space="preserve">I have a breadth of training in German, Norwegian/Scandinavian, and gender and women’s studies. My PhD program in the German department </w:t>
      </w:r>
      <w:r w:rsidR="00195298">
        <w:rPr>
          <w:rFonts w:ascii="Times New Roman" w:hAnsi="Times New Roman" w:cs="Times New Roman"/>
          <w:sz w:val="24"/>
          <w:szCs w:val="24"/>
        </w:rPr>
        <w:t>at</w:t>
      </w:r>
      <w:r w:rsidR="00195298" w:rsidRPr="00195298">
        <w:rPr>
          <w:rFonts w:ascii="Times New Roman" w:hAnsi="Times New Roman" w:cs="Times New Roman"/>
          <w:sz w:val="24"/>
          <w:szCs w:val="24"/>
        </w:rPr>
        <w:t xml:space="preserve"> </w:t>
      </w:r>
      <w:r w:rsidR="00195298">
        <w:rPr>
          <w:rFonts w:ascii="Times New Roman" w:hAnsi="Times New Roman" w:cs="Times New Roman"/>
          <w:sz w:val="24"/>
          <w:szCs w:val="24"/>
        </w:rPr>
        <w:t>the University of Wisconsin</w:t>
      </w:r>
      <w:r w:rsidR="00195298">
        <w:t>–</w:t>
      </w:r>
      <w:r w:rsidR="00195298">
        <w:rPr>
          <w:rFonts w:ascii="Times New Roman" w:hAnsi="Times New Roman" w:cs="Times New Roman"/>
          <w:sz w:val="24"/>
          <w:szCs w:val="24"/>
        </w:rPr>
        <w:t>Madison</w:t>
      </w:r>
      <w:r w:rsidR="00AF3500" w:rsidRPr="00CA0B47">
        <w:rPr>
          <w:rFonts w:ascii="Times New Roman" w:hAnsi="Times New Roman" w:cs="Times New Roman"/>
          <w:sz w:val="24"/>
          <w:szCs w:val="24"/>
        </w:rPr>
        <w:t xml:space="preserve"> was a generalist program so my coursework including language, literature, and cultural history. </w:t>
      </w:r>
      <w:r w:rsidR="00AF3500">
        <w:rPr>
          <w:rFonts w:ascii="Times New Roman" w:hAnsi="Times New Roman" w:cs="Times New Roman"/>
          <w:sz w:val="24"/>
          <w:szCs w:val="24"/>
        </w:rPr>
        <w:t>In addition, I had to achieve competency in a third language (Norwegian) and continued to take Scandinavian courses. I also completed a PhD minor in gender and women’s studies, which introduced me to a broad perspective of social science and humanities fields. With this background, I’ve conducted research and published in the fields of German studies, Scandinavian studies, and Mormon studies</w:t>
      </w:r>
      <w:r w:rsidR="004C00CE">
        <w:rPr>
          <w:rFonts w:ascii="Times New Roman" w:hAnsi="Times New Roman" w:cs="Times New Roman"/>
          <w:sz w:val="24"/>
          <w:szCs w:val="24"/>
        </w:rPr>
        <w:t xml:space="preserve"> including from a feminist approach</w:t>
      </w:r>
      <w:r w:rsidR="00AF3500">
        <w:rPr>
          <w:rFonts w:ascii="Times New Roman" w:hAnsi="Times New Roman" w:cs="Times New Roman"/>
          <w:sz w:val="24"/>
          <w:szCs w:val="24"/>
        </w:rPr>
        <w:t xml:space="preserve">. As such, I had an interdisciplinary education that relates well to genealogy as an interdisciplinary field. </w:t>
      </w:r>
    </w:p>
    <w:p w14:paraId="0338D95D" w14:textId="77777777" w:rsidR="00195298" w:rsidRPr="006903C2" w:rsidRDefault="00195298" w:rsidP="00AF3500">
      <w:pPr>
        <w:spacing w:after="0" w:line="240" w:lineRule="auto"/>
        <w:rPr>
          <w:rFonts w:ascii="Times New Roman" w:hAnsi="Times New Roman" w:cs="Times New Roman"/>
          <w:sz w:val="24"/>
          <w:szCs w:val="24"/>
          <w:highlight w:val="yellow"/>
        </w:rPr>
      </w:pPr>
    </w:p>
    <w:p w14:paraId="36F7781D" w14:textId="77777777" w:rsidR="00977ABE" w:rsidRDefault="00A26554"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One of my</w:t>
      </w:r>
      <w:r w:rsidR="00AF3500">
        <w:rPr>
          <w:rFonts w:ascii="Times New Roman" w:hAnsi="Times New Roman" w:cs="Times New Roman"/>
          <w:sz w:val="24"/>
          <w:szCs w:val="24"/>
        </w:rPr>
        <w:t xml:space="preserve"> other</w:t>
      </w:r>
      <w:r>
        <w:rPr>
          <w:rFonts w:ascii="Times New Roman" w:hAnsi="Times New Roman" w:cs="Times New Roman"/>
          <w:sz w:val="24"/>
          <w:szCs w:val="24"/>
        </w:rPr>
        <w:t xml:space="preserve"> strengths is teaching. Unlike many </w:t>
      </w:r>
      <w:r w:rsidR="00195298">
        <w:rPr>
          <w:rFonts w:ascii="Times New Roman" w:hAnsi="Times New Roman" w:cs="Times New Roman"/>
          <w:sz w:val="24"/>
          <w:szCs w:val="24"/>
        </w:rPr>
        <w:t xml:space="preserve">graduate programs, my department in </w:t>
      </w:r>
      <w:r>
        <w:rPr>
          <w:rFonts w:ascii="Times New Roman" w:hAnsi="Times New Roman" w:cs="Times New Roman"/>
          <w:sz w:val="24"/>
          <w:szCs w:val="24"/>
        </w:rPr>
        <w:t>Madison placed a high priority on teaching and pedagogy. I took classes, attended trainings, workshops, and was mentored by multiple professors. I had to opportunity t</w:t>
      </w:r>
      <w:r w:rsidR="00071102">
        <w:rPr>
          <w:rFonts w:ascii="Times New Roman" w:hAnsi="Times New Roman" w:cs="Times New Roman"/>
          <w:sz w:val="24"/>
          <w:szCs w:val="24"/>
        </w:rPr>
        <w:t>o teach courses from the first three</w:t>
      </w:r>
      <w:r>
        <w:rPr>
          <w:rFonts w:ascii="Times New Roman" w:hAnsi="Times New Roman" w:cs="Times New Roman"/>
          <w:sz w:val="24"/>
          <w:szCs w:val="24"/>
        </w:rPr>
        <w:t xml:space="preserve"> years of the German major. </w:t>
      </w:r>
      <w:r w:rsidR="00361CEA">
        <w:rPr>
          <w:rFonts w:ascii="Times New Roman" w:hAnsi="Times New Roman" w:cs="Times New Roman"/>
          <w:sz w:val="24"/>
          <w:szCs w:val="24"/>
        </w:rPr>
        <w:t xml:space="preserve">Transferring the skills I learned in the foreign-language classroom to the history classroom has been a good challenge. </w:t>
      </w:r>
    </w:p>
    <w:p w14:paraId="4EC7B446" w14:textId="77777777" w:rsidR="00195298" w:rsidRDefault="00195298" w:rsidP="006B0C22">
      <w:pPr>
        <w:spacing w:after="0" w:line="240" w:lineRule="auto"/>
        <w:rPr>
          <w:rFonts w:ascii="Times New Roman" w:hAnsi="Times New Roman" w:cs="Times New Roman"/>
          <w:sz w:val="24"/>
          <w:szCs w:val="24"/>
        </w:rPr>
      </w:pPr>
    </w:p>
    <w:p w14:paraId="5E5BB3B3" w14:textId="77777777" w:rsidR="00AF3500" w:rsidRDefault="00AF3500"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Last</w:t>
      </w:r>
      <w:r w:rsidR="00195298">
        <w:rPr>
          <w:rFonts w:ascii="Times New Roman" w:hAnsi="Times New Roman" w:cs="Times New Roman"/>
          <w:sz w:val="24"/>
          <w:szCs w:val="24"/>
        </w:rPr>
        <w:t>ly, I am committed to my academic communities. There was a robust graduate student organization at UW</w:t>
      </w:r>
      <w:r w:rsidR="00195298">
        <w:t>–</w:t>
      </w:r>
      <w:r w:rsidR="00195298">
        <w:rPr>
          <w:rFonts w:ascii="Times New Roman" w:hAnsi="Times New Roman" w:cs="Times New Roman"/>
          <w:sz w:val="24"/>
          <w:szCs w:val="24"/>
        </w:rPr>
        <w:t>Madison that was an active part of the administration the department and programs. I learned to serve on committees and to participate in this important aspect of the profession.</w:t>
      </w:r>
    </w:p>
    <w:p w14:paraId="7F09C4CC" w14:textId="77777777" w:rsidR="00AF3500" w:rsidRDefault="00AF3500" w:rsidP="006B0C22">
      <w:pPr>
        <w:spacing w:after="0" w:line="240" w:lineRule="auto"/>
        <w:rPr>
          <w:rFonts w:ascii="Times New Roman" w:hAnsi="Times New Roman" w:cs="Times New Roman"/>
          <w:sz w:val="24"/>
          <w:szCs w:val="24"/>
        </w:rPr>
      </w:pPr>
    </w:p>
    <w:p w14:paraId="34CFC018" w14:textId="77777777" w:rsidR="00221695" w:rsidRDefault="00221695" w:rsidP="00221695">
      <w:pPr>
        <w:spacing w:after="0" w:line="240" w:lineRule="auto"/>
        <w:rPr>
          <w:rFonts w:ascii="Times New Roman" w:hAnsi="Times New Roman" w:cs="Times New Roman"/>
          <w:sz w:val="24"/>
          <w:szCs w:val="24"/>
        </w:rPr>
      </w:pPr>
      <w:r>
        <w:rPr>
          <w:rFonts w:ascii="Times New Roman" w:hAnsi="Times New Roman" w:cs="Times New Roman"/>
          <w:sz w:val="24"/>
          <w:szCs w:val="24"/>
        </w:rPr>
        <w:t>Areas to d</w:t>
      </w:r>
      <w:r w:rsidR="00977ABE">
        <w:rPr>
          <w:rFonts w:ascii="Times New Roman" w:hAnsi="Times New Roman" w:cs="Times New Roman"/>
          <w:sz w:val="24"/>
          <w:szCs w:val="24"/>
        </w:rPr>
        <w:t xml:space="preserve">evelop: </w:t>
      </w:r>
      <w:r>
        <w:rPr>
          <w:rFonts w:ascii="Times New Roman" w:hAnsi="Times New Roman" w:cs="Times New Roman"/>
          <w:sz w:val="24"/>
          <w:szCs w:val="24"/>
        </w:rPr>
        <w:t xml:space="preserve">The </w:t>
      </w:r>
      <w:r w:rsidR="00977ABE">
        <w:rPr>
          <w:rFonts w:ascii="Times New Roman" w:hAnsi="Times New Roman" w:cs="Times New Roman"/>
          <w:sz w:val="24"/>
          <w:szCs w:val="24"/>
        </w:rPr>
        <w:t xml:space="preserve">transition from </w:t>
      </w:r>
      <w:r w:rsidR="006903C2">
        <w:rPr>
          <w:rFonts w:ascii="Times New Roman" w:hAnsi="Times New Roman" w:cs="Times New Roman"/>
          <w:sz w:val="24"/>
          <w:szCs w:val="24"/>
        </w:rPr>
        <w:t xml:space="preserve">German </w:t>
      </w:r>
      <w:r w:rsidR="00977ABE">
        <w:rPr>
          <w:rFonts w:ascii="Times New Roman" w:hAnsi="Times New Roman" w:cs="Times New Roman"/>
          <w:sz w:val="24"/>
          <w:szCs w:val="24"/>
        </w:rPr>
        <w:t xml:space="preserve">grad student to </w:t>
      </w:r>
      <w:r w:rsidR="006903C2">
        <w:rPr>
          <w:rFonts w:ascii="Times New Roman" w:hAnsi="Times New Roman" w:cs="Times New Roman"/>
          <w:sz w:val="24"/>
          <w:szCs w:val="24"/>
        </w:rPr>
        <w:t>family history</w:t>
      </w:r>
      <w:r w:rsidR="00586DB7">
        <w:rPr>
          <w:rFonts w:ascii="Times New Roman" w:hAnsi="Times New Roman" w:cs="Times New Roman"/>
          <w:sz w:val="24"/>
          <w:szCs w:val="24"/>
        </w:rPr>
        <w:t>/history</w:t>
      </w:r>
      <w:r w:rsidR="006903C2">
        <w:rPr>
          <w:rFonts w:ascii="Times New Roman" w:hAnsi="Times New Roman" w:cs="Times New Roman"/>
          <w:sz w:val="24"/>
          <w:szCs w:val="24"/>
        </w:rPr>
        <w:t xml:space="preserve"> </w:t>
      </w:r>
      <w:r w:rsidR="00977ABE">
        <w:rPr>
          <w:rFonts w:ascii="Times New Roman" w:hAnsi="Times New Roman" w:cs="Times New Roman"/>
          <w:sz w:val="24"/>
          <w:szCs w:val="24"/>
        </w:rPr>
        <w:t>facu</w:t>
      </w:r>
      <w:r w:rsidR="00A26554">
        <w:rPr>
          <w:rFonts w:ascii="Times New Roman" w:hAnsi="Times New Roman" w:cs="Times New Roman"/>
          <w:sz w:val="24"/>
          <w:szCs w:val="24"/>
        </w:rPr>
        <w:t xml:space="preserve">lty </w:t>
      </w:r>
      <w:r>
        <w:rPr>
          <w:rFonts w:ascii="Times New Roman" w:hAnsi="Times New Roman" w:cs="Times New Roman"/>
          <w:sz w:val="24"/>
          <w:szCs w:val="24"/>
        </w:rPr>
        <w:t xml:space="preserve">member has been </w:t>
      </w:r>
      <w:r w:rsidR="006903C2">
        <w:rPr>
          <w:rFonts w:ascii="Times New Roman" w:hAnsi="Times New Roman" w:cs="Times New Roman"/>
          <w:sz w:val="24"/>
          <w:szCs w:val="24"/>
        </w:rPr>
        <w:t xml:space="preserve">demanding. My </w:t>
      </w:r>
      <w:r w:rsidR="00586DB7">
        <w:rPr>
          <w:rFonts w:ascii="Times New Roman" w:hAnsi="Times New Roman" w:cs="Times New Roman"/>
          <w:sz w:val="24"/>
          <w:szCs w:val="24"/>
        </w:rPr>
        <w:t>secondary fields of</w:t>
      </w:r>
      <w:r>
        <w:rPr>
          <w:rFonts w:ascii="Times New Roman" w:hAnsi="Times New Roman" w:cs="Times New Roman"/>
          <w:sz w:val="24"/>
          <w:szCs w:val="24"/>
        </w:rPr>
        <w:t xml:space="preserve"> Scandinavian studies and family history </w:t>
      </w:r>
      <w:r w:rsidR="006903C2">
        <w:rPr>
          <w:rFonts w:ascii="Times New Roman" w:hAnsi="Times New Roman" w:cs="Times New Roman"/>
          <w:sz w:val="24"/>
          <w:szCs w:val="24"/>
        </w:rPr>
        <w:t xml:space="preserve">have moved </w:t>
      </w:r>
      <w:r>
        <w:rPr>
          <w:rFonts w:ascii="Times New Roman" w:hAnsi="Times New Roman" w:cs="Times New Roman"/>
          <w:sz w:val="24"/>
          <w:szCs w:val="24"/>
        </w:rPr>
        <w:t>to the forefront of my teaching and scholarship.</w:t>
      </w:r>
      <w:r w:rsidR="006903C2">
        <w:rPr>
          <w:rFonts w:ascii="Times New Roman" w:hAnsi="Times New Roman" w:cs="Times New Roman"/>
          <w:sz w:val="24"/>
          <w:szCs w:val="24"/>
        </w:rPr>
        <w:t xml:space="preserve"> I am still learning how to balance being a </w:t>
      </w:r>
      <w:r w:rsidR="00A26554">
        <w:rPr>
          <w:rFonts w:ascii="Times New Roman" w:hAnsi="Times New Roman" w:cs="Times New Roman"/>
          <w:sz w:val="24"/>
          <w:szCs w:val="24"/>
        </w:rPr>
        <w:t>scholar</w:t>
      </w:r>
      <w:r w:rsidR="006903C2">
        <w:rPr>
          <w:rFonts w:ascii="Times New Roman" w:hAnsi="Times New Roman" w:cs="Times New Roman"/>
          <w:sz w:val="24"/>
          <w:szCs w:val="24"/>
        </w:rPr>
        <w:t xml:space="preserve"> participating in the different fields of German, Scandinavian, and Mormon studies and entering</w:t>
      </w:r>
      <w:r w:rsidR="00A26554">
        <w:rPr>
          <w:rFonts w:ascii="Times New Roman" w:hAnsi="Times New Roman" w:cs="Times New Roman"/>
          <w:sz w:val="24"/>
          <w:szCs w:val="24"/>
        </w:rPr>
        <w:t xml:space="preserve"> </w:t>
      </w:r>
      <w:r w:rsidR="006903C2">
        <w:rPr>
          <w:rFonts w:ascii="Times New Roman" w:hAnsi="Times New Roman" w:cs="Times New Roman"/>
          <w:sz w:val="24"/>
          <w:szCs w:val="24"/>
        </w:rPr>
        <w:t>f</w:t>
      </w:r>
      <w:r w:rsidR="00A26554">
        <w:rPr>
          <w:rFonts w:ascii="Times New Roman" w:hAnsi="Times New Roman" w:cs="Times New Roman"/>
          <w:sz w:val="24"/>
          <w:szCs w:val="24"/>
        </w:rPr>
        <w:t xml:space="preserve">amily </w:t>
      </w:r>
      <w:r w:rsidR="006903C2">
        <w:rPr>
          <w:rFonts w:ascii="Times New Roman" w:hAnsi="Times New Roman" w:cs="Times New Roman"/>
          <w:sz w:val="24"/>
          <w:szCs w:val="24"/>
        </w:rPr>
        <w:t>h</w:t>
      </w:r>
      <w:r w:rsidR="00A26554">
        <w:rPr>
          <w:rFonts w:ascii="Times New Roman" w:hAnsi="Times New Roman" w:cs="Times New Roman"/>
          <w:sz w:val="24"/>
          <w:szCs w:val="24"/>
        </w:rPr>
        <w:t xml:space="preserve">istory. </w:t>
      </w:r>
      <w:r w:rsidR="00586DB7">
        <w:rPr>
          <w:rFonts w:ascii="Times New Roman" w:hAnsi="Times New Roman" w:cs="Times New Roman"/>
          <w:sz w:val="24"/>
          <w:szCs w:val="24"/>
        </w:rPr>
        <w:t xml:space="preserve">I’m </w:t>
      </w:r>
      <w:r>
        <w:rPr>
          <w:rFonts w:ascii="Times New Roman" w:hAnsi="Times New Roman" w:cs="Times New Roman"/>
          <w:sz w:val="24"/>
          <w:szCs w:val="24"/>
        </w:rPr>
        <w:t>coming up to speed on the conversation around teaching happening in history as a discipline</w:t>
      </w:r>
      <w:r w:rsidR="006903C2">
        <w:rPr>
          <w:rFonts w:ascii="Times New Roman" w:hAnsi="Times New Roman" w:cs="Times New Roman"/>
          <w:sz w:val="24"/>
          <w:szCs w:val="24"/>
        </w:rPr>
        <w:t xml:space="preserve">. I’m also getting to know the university as an institution and what </w:t>
      </w:r>
      <w:r w:rsidR="002A3AA9">
        <w:rPr>
          <w:rFonts w:ascii="Times New Roman" w:hAnsi="Times New Roman" w:cs="Times New Roman"/>
          <w:sz w:val="24"/>
          <w:szCs w:val="24"/>
        </w:rPr>
        <w:t>my contribution to it will be. I’ve enjoyed working with history and family history majors, but I’m still learning how best to mentor those students.</w:t>
      </w:r>
      <w:r w:rsidR="00586DB7">
        <w:rPr>
          <w:rFonts w:ascii="Times New Roman" w:hAnsi="Times New Roman" w:cs="Times New Roman"/>
          <w:sz w:val="24"/>
          <w:szCs w:val="24"/>
        </w:rPr>
        <w:t xml:space="preserve"> In particular, I’m in the process of </w:t>
      </w:r>
      <w:r w:rsidR="00CA0B47">
        <w:rPr>
          <w:rFonts w:ascii="Times New Roman" w:hAnsi="Times New Roman" w:cs="Times New Roman"/>
          <w:sz w:val="24"/>
          <w:szCs w:val="24"/>
        </w:rPr>
        <w:t>building a network in the family history prof</w:t>
      </w:r>
      <w:r w:rsidR="00721EC6">
        <w:rPr>
          <w:rFonts w:ascii="Times New Roman" w:hAnsi="Times New Roman" w:cs="Times New Roman"/>
          <w:sz w:val="24"/>
          <w:szCs w:val="24"/>
        </w:rPr>
        <w:t>essional world to help the family history students and program the best way possible.</w:t>
      </w:r>
      <w:r w:rsidR="0035788A">
        <w:rPr>
          <w:rFonts w:ascii="Times New Roman" w:hAnsi="Times New Roman" w:cs="Times New Roman"/>
          <w:sz w:val="24"/>
          <w:szCs w:val="24"/>
        </w:rPr>
        <w:t xml:space="preserve"> </w:t>
      </w:r>
      <w:r w:rsidR="00887623">
        <w:rPr>
          <w:rFonts w:ascii="Times New Roman" w:hAnsi="Times New Roman" w:cs="Times New Roman"/>
          <w:sz w:val="24"/>
          <w:szCs w:val="24"/>
        </w:rPr>
        <w:t xml:space="preserve">Balancing these desires and obligations will be challenging and I will need to become more efficient and resilient. </w:t>
      </w:r>
    </w:p>
    <w:p w14:paraId="21092778" w14:textId="77777777" w:rsidR="006B0C22" w:rsidRDefault="006B0C22" w:rsidP="006B0C22">
      <w:pPr>
        <w:spacing w:after="0" w:line="240" w:lineRule="auto"/>
        <w:rPr>
          <w:rFonts w:ascii="Times New Roman" w:hAnsi="Times New Roman" w:cs="Times New Roman"/>
          <w:sz w:val="24"/>
          <w:szCs w:val="24"/>
        </w:rPr>
      </w:pPr>
    </w:p>
    <w:p w14:paraId="773BFCC2" w14:textId="77777777" w:rsidR="00783B6A" w:rsidRDefault="00783B6A" w:rsidP="006B0C22">
      <w:pPr>
        <w:spacing w:after="0" w:line="240" w:lineRule="auto"/>
        <w:rPr>
          <w:rFonts w:ascii="Times New Roman" w:hAnsi="Times New Roman" w:cs="Times New Roman"/>
          <w:sz w:val="24"/>
          <w:szCs w:val="24"/>
        </w:rPr>
      </w:pPr>
    </w:p>
    <w:p w14:paraId="535C9A55" w14:textId="77777777" w:rsidR="00783B6A" w:rsidRDefault="00783B6A" w:rsidP="006B0C22">
      <w:pPr>
        <w:spacing w:after="0" w:line="240" w:lineRule="auto"/>
        <w:rPr>
          <w:rFonts w:ascii="Times New Roman" w:hAnsi="Times New Roman" w:cs="Times New Roman"/>
          <w:sz w:val="24"/>
          <w:szCs w:val="24"/>
        </w:rPr>
      </w:pPr>
    </w:p>
    <w:p w14:paraId="22999276" w14:textId="77777777" w:rsidR="00783B6A" w:rsidRDefault="00783B6A" w:rsidP="006B0C22">
      <w:pPr>
        <w:spacing w:after="0" w:line="240" w:lineRule="auto"/>
        <w:rPr>
          <w:rFonts w:ascii="Times New Roman" w:hAnsi="Times New Roman" w:cs="Times New Roman"/>
          <w:sz w:val="24"/>
          <w:szCs w:val="24"/>
        </w:rPr>
      </w:pPr>
    </w:p>
    <w:p w14:paraId="78947BB3" w14:textId="77777777" w:rsidR="00783B6A" w:rsidRDefault="00783B6A" w:rsidP="006B0C22">
      <w:pPr>
        <w:spacing w:after="0" w:line="240" w:lineRule="auto"/>
        <w:rPr>
          <w:rFonts w:ascii="Times New Roman" w:hAnsi="Times New Roman" w:cs="Times New Roman"/>
          <w:sz w:val="24"/>
          <w:szCs w:val="24"/>
        </w:rPr>
      </w:pPr>
    </w:p>
    <w:p w14:paraId="735A8320" w14:textId="77777777" w:rsidR="00F0625C" w:rsidRPr="00F0625C" w:rsidRDefault="00397DBF"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 </w:t>
      </w:r>
      <w:r w:rsidRPr="00467E94">
        <w:rPr>
          <w:rFonts w:ascii="Times New Roman" w:hAnsi="Times New Roman" w:cs="Times New Roman"/>
          <w:i/>
          <w:sz w:val="24"/>
          <w:szCs w:val="24"/>
        </w:rPr>
        <w:t>The faculty member</w:t>
      </w:r>
      <w:r w:rsidR="00467E94">
        <w:rPr>
          <w:rFonts w:ascii="Times New Roman" w:hAnsi="Times New Roman" w:cs="Times New Roman"/>
          <w:i/>
          <w:sz w:val="24"/>
          <w:szCs w:val="24"/>
        </w:rPr>
        <w:t>’</w:t>
      </w:r>
      <w:r w:rsidRPr="00467E94">
        <w:rPr>
          <w:rFonts w:ascii="Times New Roman" w:hAnsi="Times New Roman" w:cs="Times New Roman"/>
          <w:i/>
          <w:sz w:val="24"/>
          <w:szCs w:val="24"/>
        </w:rPr>
        <w:t>s professional goals in citizenship, teaching, and scholarship and the plan to accomplish these goals.</w:t>
      </w:r>
    </w:p>
    <w:p w14:paraId="726561A0" w14:textId="77777777" w:rsidR="00397DBF" w:rsidRDefault="00397DBF" w:rsidP="00397DBF">
      <w:pPr>
        <w:spacing w:after="0" w:line="240" w:lineRule="auto"/>
        <w:rPr>
          <w:rFonts w:ascii="Times New Roman" w:hAnsi="Times New Roman" w:cs="Times New Roman"/>
          <w:sz w:val="24"/>
          <w:szCs w:val="24"/>
        </w:rPr>
      </w:pPr>
    </w:p>
    <w:p w14:paraId="365F32D5" w14:textId="77777777" w:rsidR="00397DBF" w:rsidRPr="00977ABE" w:rsidRDefault="00397DBF" w:rsidP="00397DBF">
      <w:pPr>
        <w:spacing w:after="0" w:line="240" w:lineRule="auto"/>
        <w:rPr>
          <w:rFonts w:ascii="Times New Roman" w:hAnsi="Times New Roman" w:cs="Times New Roman"/>
          <w:b/>
          <w:sz w:val="24"/>
          <w:szCs w:val="24"/>
        </w:rPr>
      </w:pPr>
      <w:r w:rsidRPr="00977ABE">
        <w:rPr>
          <w:rFonts w:ascii="Times New Roman" w:hAnsi="Times New Roman" w:cs="Times New Roman"/>
          <w:b/>
          <w:sz w:val="24"/>
          <w:szCs w:val="24"/>
        </w:rPr>
        <w:t>Citizenship Goals</w:t>
      </w:r>
    </w:p>
    <w:p w14:paraId="7D2DEB05" w14:textId="77777777" w:rsidR="00721EC6" w:rsidRDefault="003F4638" w:rsidP="00397DBF">
      <w:pPr>
        <w:spacing w:after="0" w:line="240" w:lineRule="auto"/>
        <w:rPr>
          <w:rFonts w:ascii="Times New Roman" w:hAnsi="Times New Roman" w:cs="Times New Roman"/>
          <w:sz w:val="24"/>
          <w:szCs w:val="24"/>
        </w:rPr>
      </w:pPr>
      <w:r>
        <w:rPr>
          <w:rFonts w:ascii="Times New Roman" w:hAnsi="Times New Roman" w:cs="Times New Roman"/>
          <w:sz w:val="24"/>
          <w:szCs w:val="24"/>
        </w:rPr>
        <w:t>I will</w:t>
      </w:r>
      <w:r w:rsidR="00721EC6">
        <w:rPr>
          <w:rFonts w:ascii="Times New Roman" w:hAnsi="Times New Roman" w:cs="Times New Roman"/>
          <w:sz w:val="24"/>
          <w:szCs w:val="24"/>
        </w:rPr>
        <w:t xml:space="preserve"> continue to serve on assigned department committee</w:t>
      </w:r>
      <w:r>
        <w:rPr>
          <w:rFonts w:ascii="Times New Roman" w:hAnsi="Times New Roman" w:cs="Times New Roman"/>
          <w:sz w:val="24"/>
          <w:szCs w:val="24"/>
        </w:rPr>
        <w:t>s. This past year I was on the student awards committee. I will also continue to serve in the</w:t>
      </w:r>
      <w:r w:rsidR="00655C68">
        <w:rPr>
          <w:rFonts w:ascii="Times New Roman" w:hAnsi="Times New Roman" w:cs="Times New Roman"/>
          <w:sz w:val="24"/>
          <w:szCs w:val="24"/>
        </w:rPr>
        <w:t xml:space="preserve"> administration of the</w:t>
      </w:r>
      <w:r>
        <w:rPr>
          <w:rFonts w:ascii="Times New Roman" w:hAnsi="Times New Roman" w:cs="Times New Roman"/>
          <w:sz w:val="24"/>
          <w:szCs w:val="24"/>
        </w:rPr>
        <w:t xml:space="preserve"> family history program. It is expected that I will take over the role of internship coordinator from Karen Auman in a few years and I want to be prepared for that. </w:t>
      </w:r>
    </w:p>
    <w:p w14:paraId="659E1042" w14:textId="77777777" w:rsidR="0035788A" w:rsidRDefault="0035788A" w:rsidP="00397DBF">
      <w:pPr>
        <w:spacing w:after="0" w:line="240" w:lineRule="auto"/>
        <w:rPr>
          <w:rFonts w:ascii="Times New Roman" w:hAnsi="Times New Roman" w:cs="Times New Roman"/>
          <w:sz w:val="24"/>
          <w:szCs w:val="24"/>
        </w:rPr>
      </w:pPr>
    </w:p>
    <w:p w14:paraId="7BE28E1D" w14:textId="77777777" w:rsidR="003F4638" w:rsidRDefault="003F4638" w:rsidP="00397DBF">
      <w:pPr>
        <w:spacing w:after="0" w:line="240" w:lineRule="auto"/>
        <w:rPr>
          <w:rFonts w:ascii="Times New Roman" w:hAnsi="Times New Roman" w:cs="Times New Roman"/>
          <w:sz w:val="24"/>
          <w:szCs w:val="24"/>
        </w:rPr>
      </w:pPr>
      <w:r>
        <w:rPr>
          <w:rFonts w:ascii="Times New Roman" w:hAnsi="Times New Roman" w:cs="Times New Roman"/>
          <w:sz w:val="24"/>
          <w:szCs w:val="24"/>
        </w:rPr>
        <w:t>In the greater university, I have reached out to the Scandinavian Studies faculty and started making ties with that program. I would like to do something similar with the German department now that I will be taking over the German family history courses sooner than expected. I was i</w:t>
      </w:r>
      <w:r w:rsidR="00586DB7">
        <w:rPr>
          <w:rFonts w:ascii="Times New Roman" w:hAnsi="Times New Roman" w:cs="Times New Roman"/>
          <w:sz w:val="24"/>
          <w:szCs w:val="24"/>
        </w:rPr>
        <w:t>nvited to help with the Sophie P</w:t>
      </w:r>
      <w:r>
        <w:rPr>
          <w:rFonts w:ascii="Times New Roman" w:hAnsi="Times New Roman" w:cs="Times New Roman"/>
          <w:sz w:val="24"/>
          <w:szCs w:val="24"/>
        </w:rPr>
        <w:t>roject (a Digital Library of Works</w:t>
      </w:r>
      <w:r w:rsidR="00AD72DF">
        <w:rPr>
          <w:rFonts w:ascii="Times New Roman" w:hAnsi="Times New Roman" w:cs="Times New Roman"/>
          <w:sz w:val="24"/>
          <w:szCs w:val="24"/>
        </w:rPr>
        <w:t xml:space="preserve"> by German-Speaking Women) as an advisor for </w:t>
      </w:r>
      <w:proofErr w:type="gramStart"/>
      <w:r w:rsidR="00AD72DF">
        <w:rPr>
          <w:rFonts w:ascii="Times New Roman" w:hAnsi="Times New Roman" w:cs="Times New Roman"/>
          <w:sz w:val="24"/>
          <w:szCs w:val="24"/>
        </w:rPr>
        <w:t>German-American</w:t>
      </w:r>
      <w:proofErr w:type="gramEnd"/>
      <w:r w:rsidR="00AD72DF">
        <w:rPr>
          <w:rFonts w:ascii="Times New Roman" w:hAnsi="Times New Roman" w:cs="Times New Roman"/>
          <w:sz w:val="24"/>
          <w:szCs w:val="24"/>
        </w:rPr>
        <w:t xml:space="preserve"> women</w:t>
      </w:r>
      <w:r w:rsidR="00887623">
        <w:rPr>
          <w:rFonts w:ascii="Times New Roman" w:hAnsi="Times New Roman" w:cs="Times New Roman"/>
          <w:sz w:val="24"/>
          <w:szCs w:val="24"/>
        </w:rPr>
        <w:t xml:space="preserve"> writers collection</w:t>
      </w:r>
      <w:r w:rsidR="00AD72DF">
        <w:rPr>
          <w:rFonts w:ascii="Times New Roman" w:hAnsi="Times New Roman" w:cs="Times New Roman"/>
          <w:sz w:val="24"/>
          <w:szCs w:val="24"/>
        </w:rPr>
        <w:t xml:space="preserve">, but the project as a whole is on hold while it migrates to the library’s website. I would also like to join the European Studies and Gender and Women’s Studies </w:t>
      </w:r>
      <w:r w:rsidR="00CF2965">
        <w:rPr>
          <w:rFonts w:ascii="Times New Roman" w:hAnsi="Times New Roman" w:cs="Times New Roman"/>
          <w:sz w:val="24"/>
          <w:szCs w:val="24"/>
        </w:rPr>
        <w:t xml:space="preserve">programs </w:t>
      </w:r>
      <w:r w:rsidR="00AD72DF">
        <w:rPr>
          <w:rFonts w:ascii="Times New Roman" w:hAnsi="Times New Roman" w:cs="Times New Roman"/>
          <w:sz w:val="24"/>
          <w:szCs w:val="24"/>
        </w:rPr>
        <w:t xml:space="preserve">as affiliate faculty.  </w:t>
      </w:r>
    </w:p>
    <w:p w14:paraId="3D72DC15" w14:textId="77777777" w:rsidR="0035788A" w:rsidRDefault="0035788A" w:rsidP="006B0C22">
      <w:pPr>
        <w:spacing w:after="0" w:line="240" w:lineRule="auto"/>
        <w:rPr>
          <w:rFonts w:ascii="Times New Roman" w:hAnsi="Times New Roman" w:cs="Times New Roman"/>
          <w:sz w:val="24"/>
          <w:szCs w:val="24"/>
        </w:rPr>
      </w:pPr>
    </w:p>
    <w:p w14:paraId="7A71DAAE" w14:textId="77777777" w:rsidR="00F0625C" w:rsidRDefault="007C328D" w:rsidP="007C328D">
      <w:pPr>
        <w:spacing w:after="0" w:line="240" w:lineRule="auto"/>
        <w:rPr>
          <w:rFonts w:ascii="Times New Roman" w:hAnsi="Times New Roman" w:cs="Times New Roman"/>
          <w:sz w:val="24"/>
          <w:szCs w:val="24"/>
        </w:rPr>
      </w:pPr>
      <w:r>
        <w:rPr>
          <w:rFonts w:ascii="Times New Roman" w:hAnsi="Times New Roman" w:cs="Times New Roman"/>
          <w:sz w:val="24"/>
          <w:szCs w:val="24"/>
        </w:rPr>
        <w:t>As for the field, I would like to continue to keep up with German studies by participating in the Coalition of Women in German and the German Studies Association. I am also hoping to return to a more active participation with the Society for the Adv</w:t>
      </w:r>
      <w:r w:rsidR="00783B6A">
        <w:rPr>
          <w:rFonts w:ascii="Times New Roman" w:hAnsi="Times New Roman" w:cs="Times New Roman"/>
          <w:sz w:val="24"/>
          <w:szCs w:val="24"/>
        </w:rPr>
        <w:t>ancement of Scandinavian Study</w:t>
      </w:r>
      <w:r>
        <w:rPr>
          <w:rFonts w:ascii="Times New Roman" w:hAnsi="Times New Roman" w:cs="Times New Roman"/>
          <w:sz w:val="24"/>
          <w:szCs w:val="24"/>
        </w:rPr>
        <w:t xml:space="preserve"> and have agreed to be on the </w:t>
      </w:r>
      <w:r w:rsidR="00CA0B47">
        <w:rPr>
          <w:rFonts w:ascii="Times New Roman" w:hAnsi="Times New Roman" w:cs="Times New Roman"/>
          <w:sz w:val="24"/>
          <w:szCs w:val="24"/>
        </w:rPr>
        <w:t xml:space="preserve">conference committee </w:t>
      </w:r>
      <w:r>
        <w:rPr>
          <w:rFonts w:ascii="Times New Roman" w:hAnsi="Times New Roman" w:cs="Times New Roman"/>
          <w:sz w:val="24"/>
          <w:szCs w:val="24"/>
        </w:rPr>
        <w:t xml:space="preserve">for a 2022 or 2023 meeting in Utah. I would also like to maintain connections in Mormon studies. </w:t>
      </w:r>
      <w:r w:rsidR="00CA0998">
        <w:rPr>
          <w:rFonts w:ascii="Times New Roman" w:hAnsi="Times New Roman" w:cs="Times New Roman"/>
          <w:sz w:val="24"/>
          <w:szCs w:val="24"/>
        </w:rPr>
        <w:t>This year, I only attended RootsTech as a major genealogical conference, but in the future I would like to attend either the National Genealogical Society or the Federation of Genealogical Societies conferences with some kind of regularity, and perhaps the International German Genealogy Conference.</w:t>
      </w:r>
    </w:p>
    <w:p w14:paraId="7CDF493B" w14:textId="77777777" w:rsidR="00397DBF" w:rsidRDefault="00397DBF" w:rsidP="006B0C22">
      <w:pPr>
        <w:spacing w:after="0" w:line="240" w:lineRule="auto"/>
        <w:rPr>
          <w:rFonts w:ascii="Times New Roman" w:hAnsi="Times New Roman" w:cs="Times New Roman"/>
          <w:b/>
          <w:sz w:val="24"/>
          <w:szCs w:val="24"/>
        </w:rPr>
      </w:pPr>
    </w:p>
    <w:p w14:paraId="1D095EBD" w14:textId="77777777" w:rsidR="006B0C22" w:rsidRPr="00977ABE" w:rsidRDefault="006B0C22" w:rsidP="006B0C22">
      <w:pPr>
        <w:spacing w:after="0" w:line="240" w:lineRule="auto"/>
        <w:rPr>
          <w:rFonts w:ascii="Times New Roman" w:hAnsi="Times New Roman" w:cs="Times New Roman"/>
          <w:b/>
          <w:sz w:val="24"/>
          <w:szCs w:val="24"/>
        </w:rPr>
      </w:pPr>
      <w:r w:rsidRPr="00977ABE">
        <w:rPr>
          <w:rFonts w:ascii="Times New Roman" w:hAnsi="Times New Roman" w:cs="Times New Roman"/>
          <w:b/>
          <w:sz w:val="24"/>
          <w:szCs w:val="24"/>
        </w:rPr>
        <w:t>Teaching Goals</w:t>
      </w:r>
    </w:p>
    <w:p w14:paraId="0B842758" w14:textId="77777777" w:rsidR="00B31EB1" w:rsidRPr="00300355" w:rsidRDefault="00397DBF" w:rsidP="006B0C22">
      <w:pPr>
        <w:spacing w:after="0" w:line="240" w:lineRule="auto"/>
        <w:rPr>
          <w:rFonts w:ascii="Times New Roman" w:hAnsi="Times New Roman" w:cs="Times New Roman"/>
          <w:sz w:val="24"/>
          <w:szCs w:val="24"/>
        </w:rPr>
      </w:pPr>
      <w:r w:rsidRPr="00300355">
        <w:rPr>
          <w:rFonts w:ascii="Times New Roman" w:hAnsi="Times New Roman" w:cs="Times New Roman"/>
          <w:sz w:val="24"/>
          <w:szCs w:val="24"/>
        </w:rPr>
        <w:t xml:space="preserve">I would like to improve </w:t>
      </w:r>
      <w:r w:rsidR="00887623" w:rsidRPr="00300355">
        <w:rPr>
          <w:rFonts w:ascii="Times New Roman" w:hAnsi="Times New Roman" w:cs="Times New Roman"/>
          <w:sz w:val="24"/>
          <w:szCs w:val="24"/>
        </w:rPr>
        <w:t xml:space="preserve">my </w:t>
      </w:r>
      <w:r w:rsidRPr="00300355">
        <w:rPr>
          <w:rFonts w:ascii="Times New Roman" w:hAnsi="Times New Roman" w:cs="Times New Roman"/>
          <w:sz w:val="24"/>
          <w:szCs w:val="24"/>
        </w:rPr>
        <w:t>teaching of</w:t>
      </w:r>
      <w:r w:rsidR="00887623" w:rsidRPr="00300355">
        <w:rPr>
          <w:rFonts w:ascii="Times New Roman" w:hAnsi="Times New Roman" w:cs="Times New Roman"/>
          <w:sz w:val="24"/>
          <w:szCs w:val="24"/>
        </w:rPr>
        <w:t xml:space="preserve"> foreign-language reading skills,</w:t>
      </w:r>
      <w:r w:rsidRPr="00300355">
        <w:rPr>
          <w:rFonts w:ascii="Times New Roman" w:hAnsi="Times New Roman" w:cs="Times New Roman"/>
          <w:sz w:val="24"/>
          <w:szCs w:val="24"/>
        </w:rPr>
        <w:t xml:space="preserve"> history content</w:t>
      </w:r>
      <w:r w:rsidR="00887623" w:rsidRPr="00300355">
        <w:rPr>
          <w:rFonts w:ascii="Times New Roman" w:hAnsi="Times New Roman" w:cs="Times New Roman"/>
          <w:sz w:val="24"/>
          <w:szCs w:val="24"/>
        </w:rPr>
        <w:t>,</w:t>
      </w:r>
      <w:r w:rsidRPr="00300355">
        <w:rPr>
          <w:rFonts w:ascii="Times New Roman" w:hAnsi="Times New Roman" w:cs="Times New Roman"/>
          <w:sz w:val="24"/>
          <w:szCs w:val="24"/>
        </w:rPr>
        <w:t xml:space="preserve"> and </w:t>
      </w:r>
      <w:r w:rsidR="00B31EB1" w:rsidRPr="00300355">
        <w:rPr>
          <w:rFonts w:ascii="Times New Roman" w:hAnsi="Times New Roman" w:cs="Times New Roman"/>
          <w:sz w:val="24"/>
          <w:szCs w:val="24"/>
        </w:rPr>
        <w:t xml:space="preserve">writing skills. I would like to visit George Ryskamp’s paleography class to see how he teaches family history students to read in a foreign language and what that looks like in his classroom. </w:t>
      </w:r>
    </w:p>
    <w:p w14:paraId="67E614A9" w14:textId="77777777" w:rsidR="00B31EB1" w:rsidRPr="00300355" w:rsidRDefault="00B31EB1" w:rsidP="006B0C22">
      <w:pPr>
        <w:spacing w:after="0" w:line="240" w:lineRule="auto"/>
        <w:rPr>
          <w:rFonts w:ascii="Times New Roman" w:hAnsi="Times New Roman" w:cs="Times New Roman"/>
          <w:sz w:val="24"/>
          <w:szCs w:val="24"/>
        </w:rPr>
      </w:pPr>
    </w:p>
    <w:p w14:paraId="00B3925B" w14:textId="77777777" w:rsidR="0035788A" w:rsidRPr="00300355" w:rsidRDefault="00887623" w:rsidP="0035788A">
      <w:pPr>
        <w:spacing w:after="0" w:line="240" w:lineRule="auto"/>
        <w:rPr>
          <w:rFonts w:ascii="Times New Roman" w:hAnsi="Times New Roman" w:cs="Times New Roman"/>
          <w:sz w:val="24"/>
          <w:szCs w:val="24"/>
        </w:rPr>
      </w:pPr>
      <w:r w:rsidRPr="00300355">
        <w:rPr>
          <w:rFonts w:ascii="Times New Roman" w:hAnsi="Times New Roman" w:cs="Times New Roman"/>
          <w:sz w:val="24"/>
          <w:szCs w:val="24"/>
        </w:rPr>
        <w:t>My mentor, Jeff Hardy, helped me brainstorm as I prepared to teach HIST 332 (History of Scandinavia) for the first time, and that was very helpful. I would like to invite him or other faculty to observe my teaching. I would also like to visit my colleagues</w:t>
      </w:r>
      <w:r w:rsidR="00B31EB1" w:rsidRPr="00300355">
        <w:rPr>
          <w:rFonts w:ascii="Times New Roman" w:hAnsi="Times New Roman" w:cs="Times New Roman"/>
          <w:sz w:val="24"/>
          <w:szCs w:val="24"/>
        </w:rPr>
        <w:t>’</w:t>
      </w:r>
      <w:r w:rsidRPr="00300355">
        <w:rPr>
          <w:rFonts w:ascii="Times New Roman" w:hAnsi="Times New Roman" w:cs="Times New Roman"/>
          <w:sz w:val="24"/>
          <w:szCs w:val="24"/>
        </w:rPr>
        <w:t xml:space="preserve"> classroom</w:t>
      </w:r>
      <w:r w:rsidR="00B31EB1" w:rsidRPr="00300355">
        <w:rPr>
          <w:rFonts w:ascii="Times New Roman" w:hAnsi="Times New Roman" w:cs="Times New Roman"/>
          <w:sz w:val="24"/>
          <w:szCs w:val="24"/>
        </w:rPr>
        <w:t>s</w:t>
      </w:r>
      <w:r w:rsidRPr="00300355">
        <w:rPr>
          <w:rFonts w:ascii="Times New Roman" w:hAnsi="Times New Roman" w:cs="Times New Roman"/>
          <w:sz w:val="24"/>
          <w:szCs w:val="24"/>
        </w:rPr>
        <w:t>, particularly the Euro</w:t>
      </w:r>
      <w:r w:rsidR="00586DB7">
        <w:rPr>
          <w:rFonts w:ascii="Times New Roman" w:hAnsi="Times New Roman" w:cs="Times New Roman"/>
          <w:sz w:val="24"/>
          <w:szCs w:val="24"/>
        </w:rPr>
        <w:t>pean history classes, to observe and learn from</w:t>
      </w:r>
      <w:r w:rsidRPr="00300355">
        <w:rPr>
          <w:rFonts w:ascii="Times New Roman" w:hAnsi="Times New Roman" w:cs="Times New Roman"/>
          <w:sz w:val="24"/>
          <w:szCs w:val="24"/>
        </w:rPr>
        <w:t xml:space="preserve"> </w:t>
      </w:r>
      <w:r w:rsidR="00B31EB1" w:rsidRPr="00300355">
        <w:rPr>
          <w:rFonts w:ascii="Times New Roman" w:hAnsi="Times New Roman" w:cs="Times New Roman"/>
          <w:sz w:val="24"/>
          <w:szCs w:val="24"/>
        </w:rPr>
        <w:t xml:space="preserve">their classroom management and lecture style. </w:t>
      </w:r>
    </w:p>
    <w:p w14:paraId="04026350" w14:textId="77777777" w:rsidR="0035788A" w:rsidRPr="00300355" w:rsidRDefault="0035788A" w:rsidP="006B0C22">
      <w:pPr>
        <w:spacing w:after="0" w:line="240" w:lineRule="auto"/>
        <w:rPr>
          <w:rFonts w:ascii="Times New Roman" w:hAnsi="Times New Roman" w:cs="Times New Roman"/>
          <w:sz w:val="24"/>
          <w:szCs w:val="24"/>
        </w:rPr>
      </w:pPr>
    </w:p>
    <w:p w14:paraId="6AA894A8" w14:textId="77777777" w:rsidR="00977ABE" w:rsidRDefault="00B31EB1" w:rsidP="006B0C22">
      <w:pPr>
        <w:spacing w:after="0" w:line="240" w:lineRule="auto"/>
        <w:rPr>
          <w:rFonts w:ascii="Times New Roman" w:hAnsi="Times New Roman" w:cs="Times New Roman"/>
          <w:sz w:val="24"/>
          <w:szCs w:val="24"/>
        </w:rPr>
      </w:pPr>
      <w:r w:rsidRPr="00300355">
        <w:rPr>
          <w:rFonts w:ascii="Times New Roman" w:hAnsi="Times New Roman" w:cs="Times New Roman"/>
          <w:sz w:val="24"/>
          <w:szCs w:val="24"/>
        </w:rPr>
        <w:t xml:space="preserve">I would also like to develop </w:t>
      </w:r>
      <w:r w:rsidR="00397DBF" w:rsidRPr="00300355">
        <w:rPr>
          <w:rFonts w:ascii="Times New Roman" w:hAnsi="Times New Roman" w:cs="Times New Roman"/>
          <w:sz w:val="24"/>
          <w:szCs w:val="24"/>
        </w:rPr>
        <w:t>a genre-bas</w:t>
      </w:r>
      <w:r w:rsidRPr="00300355">
        <w:rPr>
          <w:rFonts w:ascii="Times New Roman" w:hAnsi="Times New Roman" w:cs="Times New Roman"/>
          <w:sz w:val="24"/>
          <w:szCs w:val="24"/>
        </w:rPr>
        <w:t>ed writing curriculum for my family history students.</w:t>
      </w:r>
      <w:r>
        <w:rPr>
          <w:rFonts w:ascii="Times New Roman" w:hAnsi="Times New Roman" w:cs="Times New Roman"/>
          <w:sz w:val="24"/>
          <w:szCs w:val="24"/>
        </w:rPr>
        <w:t xml:space="preserve"> The genealogy genres (compiled lineage, research report, proof argument) are new for students and, like all writing, a challenge. I would like to demystify the process for </w:t>
      </w:r>
      <w:r w:rsidR="00783B6A">
        <w:rPr>
          <w:rFonts w:ascii="Times New Roman" w:hAnsi="Times New Roman" w:cs="Times New Roman"/>
          <w:sz w:val="24"/>
          <w:szCs w:val="24"/>
        </w:rPr>
        <w:t xml:space="preserve">the students by incorporating </w:t>
      </w:r>
      <w:r w:rsidR="00300355">
        <w:rPr>
          <w:rFonts w:ascii="Times New Roman" w:hAnsi="Times New Roman" w:cs="Times New Roman"/>
          <w:sz w:val="24"/>
          <w:szCs w:val="24"/>
        </w:rPr>
        <w:t>genre-based reading and writing activities that focus on the p</w:t>
      </w:r>
      <w:r w:rsidR="00195298">
        <w:rPr>
          <w:rFonts w:ascii="Times New Roman" w:hAnsi="Times New Roman" w:cs="Times New Roman"/>
          <w:sz w:val="24"/>
          <w:szCs w:val="24"/>
        </w:rPr>
        <w:t xml:space="preserve">rocess rather than the result. I plan to do this by developing one activity each time I teach HIST 217. </w:t>
      </w:r>
    </w:p>
    <w:p w14:paraId="605BD6E4" w14:textId="77777777" w:rsidR="006B0C22" w:rsidRDefault="006B0C22" w:rsidP="006B0C22">
      <w:pPr>
        <w:spacing w:after="0" w:line="240" w:lineRule="auto"/>
        <w:rPr>
          <w:rFonts w:ascii="Times New Roman" w:hAnsi="Times New Roman" w:cs="Times New Roman"/>
          <w:sz w:val="24"/>
          <w:szCs w:val="24"/>
        </w:rPr>
      </w:pPr>
    </w:p>
    <w:p w14:paraId="3E4FCBF5" w14:textId="77777777" w:rsidR="006B0C22" w:rsidRPr="00977ABE" w:rsidRDefault="006B0C22" w:rsidP="006B0C22">
      <w:pPr>
        <w:spacing w:after="0" w:line="240" w:lineRule="auto"/>
        <w:rPr>
          <w:rFonts w:ascii="Times New Roman" w:hAnsi="Times New Roman" w:cs="Times New Roman"/>
          <w:b/>
          <w:sz w:val="24"/>
          <w:szCs w:val="24"/>
        </w:rPr>
      </w:pPr>
      <w:r w:rsidRPr="00977ABE">
        <w:rPr>
          <w:rFonts w:ascii="Times New Roman" w:hAnsi="Times New Roman" w:cs="Times New Roman"/>
          <w:b/>
          <w:sz w:val="24"/>
          <w:szCs w:val="24"/>
        </w:rPr>
        <w:t>Scholarship Goals</w:t>
      </w:r>
    </w:p>
    <w:p w14:paraId="16505BC2" w14:textId="77777777" w:rsidR="00656DA8" w:rsidRDefault="00656DA8"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I</w:t>
      </w:r>
      <w:r w:rsidR="00161A49">
        <w:rPr>
          <w:rFonts w:ascii="Times New Roman" w:hAnsi="Times New Roman" w:cs="Times New Roman"/>
          <w:sz w:val="24"/>
          <w:szCs w:val="24"/>
        </w:rPr>
        <w:t xml:space="preserve"> have three scholarship goals reflecting my three fields. The first is to receive my professional genealogical credential. I am currently working on my portfolio to submit to the Board for Certification of Genealogists. This portfolio includes </w:t>
      </w:r>
      <w:r w:rsidR="00783B6A">
        <w:rPr>
          <w:rFonts w:ascii="Times New Roman" w:hAnsi="Times New Roman" w:cs="Times New Roman"/>
          <w:sz w:val="24"/>
          <w:szCs w:val="24"/>
        </w:rPr>
        <w:t xml:space="preserve">a </w:t>
      </w:r>
      <w:r w:rsidR="00161A49">
        <w:rPr>
          <w:rFonts w:ascii="Times New Roman" w:hAnsi="Times New Roman" w:cs="Times New Roman"/>
          <w:sz w:val="24"/>
          <w:szCs w:val="24"/>
        </w:rPr>
        <w:t>document</w:t>
      </w:r>
      <w:r w:rsidR="00783B6A">
        <w:rPr>
          <w:rFonts w:ascii="Times New Roman" w:hAnsi="Times New Roman" w:cs="Times New Roman"/>
          <w:sz w:val="24"/>
          <w:szCs w:val="24"/>
        </w:rPr>
        <w:t xml:space="preserve"> analysis</w:t>
      </w:r>
      <w:r w:rsidR="00161A49">
        <w:rPr>
          <w:rFonts w:ascii="Times New Roman" w:hAnsi="Times New Roman" w:cs="Times New Roman"/>
          <w:sz w:val="24"/>
          <w:szCs w:val="24"/>
        </w:rPr>
        <w:t>, a research report, a case study, and a kinship determination project.</w:t>
      </w:r>
      <w:r w:rsidR="0035589E">
        <w:rPr>
          <w:rFonts w:ascii="Times New Roman" w:hAnsi="Times New Roman" w:cs="Times New Roman"/>
          <w:sz w:val="24"/>
          <w:szCs w:val="24"/>
        </w:rPr>
        <w:t xml:space="preserve"> </w:t>
      </w:r>
      <w:r w:rsidR="00F103D2">
        <w:rPr>
          <w:rFonts w:ascii="Times New Roman" w:hAnsi="Times New Roman" w:cs="Times New Roman"/>
          <w:sz w:val="24"/>
          <w:szCs w:val="24"/>
        </w:rPr>
        <w:t xml:space="preserve">This will be complete by the end of the summer. </w:t>
      </w:r>
      <w:r w:rsidR="00467E94">
        <w:rPr>
          <w:rFonts w:ascii="Times New Roman" w:hAnsi="Times New Roman" w:cs="Times New Roman"/>
          <w:sz w:val="24"/>
          <w:szCs w:val="24"/>
        </w:rPr>
        <w:lastRenderedPageBreak/>
        <w:t xml:space="preserve">In the future, I hope to contribute to the family history community by </w:t>
      </w:r>
      <w:r w:rsidR="00DD4B2C">
        <w:rPr>
          <w:rFonts w:ascii="Times New Roman" w:hAnsi="Times New Roman" w:cs="Times New Roman"/>
          <w:sz w:val="24"/>
          <w:szCs w:val="24"/>
        </w:rPr>
        <w:t xml:space="preserve">showing how my research in German and Scandinavian immigration history is relevant for genealogy. </w:t>
      </w:r>
    </w:p>
    <w:p w14:paraId="23DCEE94" w14:textId="77777777" w:rsidR="00467E94" w:rsidRDefault="00467E94" w:rsidP="006B0C22">
      <w:pPr>
        <w:spacing w:after="0" w:line="240" w:lineRule="auto"/>
        <w:rPr>
          <w:rFonts w:ascii="Times New Roman" w:hAnsi="Times New Roman" w:cs="Times New Roman"/>
          <w:sz w:val="24"/>
          <w:szCs w:val="24"/>
        </w:rPr>
      </w:pPr>
    </w:p>
    <w:p w14:paraId="6DB97A15" w14:textId="77777777" w:rsidR="00F103D2" w:rsidRDefault="00161A49"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My second goal is to revise my dissertation</w:t>
      </w:r>
      <w:r w:rsidR="00F103D2">
        <w:rPr>
          <w:rFonts w:ascii="Times New Roman" w:hAnsi="Times New Roman" w:cs="Times New Roman"/>
          <w:sz w:val="24"/>
          <w:szCs w:val="24"/>
        </w:rPr>
        <w:t xml:space="preserve"> on 19</w:t>
      </w:r>
      <w:r w:rsidR="00F103D2" w:rsidRPr="00F103D2">
        <w:rPr>
          <w:rFonts w:ascii="Times New Roman" w:hAnsi="Times New Roman" w:cs="Times New Roman"/>
          <w:sz w:val="24"/>
          <w:szCs w:val="24"/>
          <w:vertAlign w:val="superscript"/>
        </w:rPr>
        <w:t>th</w:t>
      </w:r>
      <w:r w:rsidR="00F103D2">
        <w:rPr>
          <w:rFonts w:ascii="Times New Roman" w:hAnsi="Times New Roman" w:cs="Times New Roman"/>
          <w:sz w:val="24"/>
          <w:szCs w:val="24"/>
        </w:rPr>
        <w:t>-century German literature about Mormons</w:t>
      </w:r>
      <w:r>
        <w:rPr>
          <w:rFonts w:ascii="Times New Roman" w:hAnsi="Times New Roman" w:cs="Times New Roman"/>
          <w:sz w:val="24"/>
          <w:szCs w:val="24"/>
        </w:rPr>
        <w:t xml:space="preserve"> for publication as a monograph. </w:t>
      </w:r>
      <w:r w:rsidR="0035589E">
        <w:rPr>
          <w:rFonts w:ascii="Times New Roman" w:hAnsi="Times New Roman" w:cs="Times New Roman"/>
          <w:sz w:val="24"/>
          <w:szCs w:val="24"/>
        </w:rPr>
        <w:t>My plan is to spend the 2019</w:t>
      </w:r>
      <w:r w:rsidR="0035589E">
        <w:t>–</w:t>
      </w:r>
      <w:r w:rsidR="0035589E">
        <w:rPr>
          <w:rFonts w:ascii="Times New Roman" w:hAnsi="Times New Roman" w:cs="Times New Roman"/>
          <w:sz w:val="24"/>
          <w:szCs w:val="24"/>
        </w:rPr>
        <w:t>20 academic year working throug</w:t>
      </w:r>
      <w:r w:rsidR="00F103D2">
        <w:rPr>
          <w:rFonts w:ascii="Times New Roman" w:hAnsi="Times New Roman" w:cs="Times New Roman"/>
          <w:sz w:val="24"/>
          <w:szCs w:val="24"/>
        </w:rPr>
        <w:t>h that, a chapter at a time. In writing my dissert</w:t>
      </w:r>
      <w:r w:rsidR="00783B6A">
        <w:rPr>
          <w:rFonts w:ascii="Times New Roman" w:hAnsi="Times New Roman" w:cs="Times New Roman"/>
          <w:sz w:val="24"/>
          <w:szCs w:val="24"/>
        </w:rPr>
        <w:t>ation, I allowed the texts r</w:t>
      </w:r>
      <w:r w:rsidR="00F103D2">
        <w:rPr>
          <w:rFonts w:ascii="Times New Roman" w:hAnsi="Times New Roman" w:cs="Times New Roman"/>
          <w:sz w:val="24"/>
          <w:szCs w:val="24"/>
        </w:rPr>
        <w:t xml:space="preserve">oom to meander. For the monograph, I plan to tighten the focus to a central issue that will run through the book. </w:t>
      </w:r>
      <w:r w:rsidR="00064EA1">
        <w:rPr>
          <w:rFonts w:ascii="Times New Roman" w:hAnsi="Times New Roman" w:cs="Times New Roman"/>
          <w:sz w:val="24"/>
          <w:szCs w:val="24"/>
        </w:rPr>
        <w:t xml:space="preserve">I want to have a manuscript complete to approach presses with by fall 2020. </w:t>
      </w:r>
    </w:p>
    <w:p w14:paraId="7F8D5B0E" w14:textId="77777777" w:rsidR="00F103D2" w:rsidRDefault="00F103D2" w:rsidP="006B0C22">
      <w:pPr>
        <w:spacing w:after="0" w:line="240" w:lineRule="auto"/>
        <w:rPr>
          <w:rFonts w:ascii="Times New Roman" w:hAnsi="Times New Roman" w:cs="Times New Roman"/>
          <w:sz w:val="24"/>
          <w:szCs w:val="24"/>
        </w:rPr>
      </w:pPr>
    </w:p>
    <w:p w14:paraId="6CEB29C9" w14:textId="77777777" w:rsidR="00480213" w:rsidRDefault="00F103D2"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My last goal is to start a</w:t>
      </w:r>
      <w:r w:rsidR="00B06D63">
        <w:rPr>
          <w:rFonts w:ascii="Times New Roman" w:hAnsi="Times New Roman" w:cs="Times New Roman"/>
          <w:sz w:val="24"/>
          <w:szCs w:val="24"/>
        </w:rPr>
        <w:t xml:space="preserve"> broader, l</w:t>
      </w:r>
      <w:r>
        <w:rPr>
          <w:rFonts w:ascii="Times New Roman" w:hAnsi="Times New Roman" w:cs="Times New Roman"/>
          <w:sz w:val="24"/>
          <w:szCs w:val="24"/>
        </w:rPr>
        <w:t>arger, longer</w:t>
      </w:r>
      <w:r w:rsidR="00B06D63">
        <w:rPr>
          <w:rFonts w:ascii="Times New Roman" w:hAnsi="Times New Roman" w:cs="Times New Roman"/>
          <w:sz w:val="24"/>
          <w:szCs w:val="24"/>
        </w:rPr>
        <w:t xml:space="preserve"> series of</w:t>
      </w:r>
      <w:r>
        <w:rPr>
          <w:rFonts w:ascii="Times New Roman" w:hAnsi="Times New Roman" w:cs="Times New Roman"/>
          <w:sz w:val="24"/>
          <w:szCs w:val="24"/>
        </w:rPr>
        <w:t xml:space="preserve"> project</w:t>
      </w:r>
      <w:r w:rsidR="00B06D63">
        <w:rPr>
          <w:rFonts w:ascii="Times New Roman" w:hAnsi="Times New Roman" w:cs="Times New Roman"/>
          <w:sz w:val="24"/>
          <w:szCs w:val="24"/>
        </w:rPr>
        <w:t>s</w:t>
      </w:r>
      <w:r>
        <w:rPr>
          <w:rFonts w:ascii="Times New Roman" w:hAnsi="Times New Roman" w:cs="Times New Roman"/>
          <w:sz w:val="24"/>
          <w:szCs w:val="24"/>
        </w:rPr>
        <w:t xml:space="preserve"> looking at Scandinavian Mormons.</w:t>
      </w:r>
      <w:r w:rsidR="00B06D63">
        <w:rPr>
          <w:rFonts w:ascii="Times New Roman" w:hAnsi="Times New Roman" w:cs="Times New Roman"/>
          <w:sz w:val="24"/>
          <w:szCs w:val="24"/>
        </w:rPr>
        <w:t xml:space="preserve"> Scott Hales, Mormon literature scholar and employee at the Church History Department, and I have been working on</w:t>
      </w:r>
      <w:r>
        <w:rPr>
          <w:rFonts w:ascii="Times New Roman" w:hAnsi="Times New Roman" w:cs="Times New Roman"/>
          <w:sz w:val="24"/>
          <w:szCs w:val="24"/>
        </w:rPr>
        <w:t xml:space="preserve"> </w:t>
      </w:r>
      <w:r w:rsidR="00B06D63">
        <w:rPr>
          <w:rFonts w:ascii="Times New Roman" w:hAnsi="Times New Roman" w:cs="Times New Roman"/>
          <w:sz w:val="24"/>
          <w:szCs w:val="24"/>
        </w:rPr>
        <w:t>a biography of Norwegian-American Mormon author Nephi Anderson. I had an RA helping us this past year gather his publications in newspapers and periodicals. We plan to finish the research phase in the next year (2019</w:t>
      </w:r>
      <w:r w:rsidR="00B06D63">
        <w:t>–</w:t>
      </w:r>
      <w:r w:rsidR="00B06D63">
        <w:rPr>
          <w:rFonts w:ascii="Times New Roman" w:hAnsi="Times New Roman" w:cs="Times New Roman"/>
          <w:sz w:val="24"/>
          <w:szCs w:val="24"/>
        </w:rPr>
        <w:t>2020) and then work on writing the following year (2020</w:t>
      </w:r>
      <w:r w:rsidR="00B06D63" w:rsidRPr="00B06D63">
        <w:rPr>
          <w:rFonts w:ascii="Times New Roman" w:hAnsi="Times New Roman" w:cs="Times New Roman"/>
          <w:sz w:val="24"/>
          <w:szCs w:val="24"/>
        </w:rPr>
        <w:t>–</w:t>
      </w:r>
      <w:r w:rsidR="00B06D63">
        <w:rPr>
          <w:rFonts w:ascii="Times New Roman" w:hAnsi="Times New Roman" w:cs="Times New Roman"/>
          <w:sz w:val="24"/>
          <w:szCs w:val="24"/>
        </w:rPr>
        <w:t xml:space="preserve">2021). </w:t>
      </w:r>
    </w:p>
    <w:p w14:paraId="14AEEE0C" w14:textId="77777777" w:rsidR="00480213" w:rsidRDefault="00480213" w:rsidP="006B0C22">
      <w:pPr>
        <w:spacing w:after="0" w:line="240" w:lineRule="auto"/>
        <w:rPr>
          <w:rFonts w:ascii="Times New Roman" w:hAnsi="Times New Roman" w:cs="Times New Roman"/>
          <w:sz w:val="24"/>
          <w:szCs w:val="24"/>
        </w:rPr>
      </w:pPr>
    </w:p>
    <w:p w14:paraId="15EEF6BD" w14:textId="77777777" w:rsidR="00F82DCC" w:rsidRDefault="00B06D63"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Julie Allen, professor in the Comparative Arts and Letters department,</w:t>
      </w:r>
      <w:r w:rsidR="002A3AA9">
        <w:rPr>
          <w:rFonts w:ascii="Times New Roman" w:hAnsi="Times New Roman" w:cs="Times New Roman"/>
          <w:sz w:val="24"/>
          <w:szCs w:val="24"/>
        </w:rPr>
        <w:t xml:space="preserve"> and I</w:t>
      </w:r>
      <w:r>
        <w:rPr>
          <w:rFonts w:ascii="Times New Roman" w:hAnsi="Times New Roman" w:cs="Times New Roman"/>
          <w:sz w:val="24"/>
          <w:szCs w:val="24"/>
        </w:rPr>
        <w:t xml:space="preserve"> </w:t>
      </w:r>
      <w:r w:rsidR="00064EA1">
        <w:rPr>
          <w:rFonts w:ascii="Times New Roman" w:hAnsi="Times New Roman" w:cs="Times New Roman"/>
          <w:sz w:val="24"/>
          <w:szCs w:val="24"/>
        </w:rPr>
        <w:t>w</w:t>
      </w:r>
      <w:r>
        <w:rPr>
          <w:rFonts w:ascii="Times New Roman" w:hAnsi="Times New Roman" w:cs="Times New Roman"/>
          <w:sz w:val="24"/>
          <w:szCs w:val="24"/>
        </w:rPr>
        <w:t xml:space="preserve">ould like to start working on a couple of projects on Scandinavians Mormon immigrants in Utah. One would be a book on Scandinavian Mormon women with Jennifer Lund of the Church History Department. For my section, I will be looking at Anna </w:t>
      </w:r>
      <w:proofErr w:type="spellStart"/>
      <w:r>
        <w:rPr>
          <w:rFonts w:ascii="Times New Roman" w:hAnsi="Times New Roman" w:cs="Times New Roman"/>
          <w:sz w:val="24"/>
          <w:szCs w:val="24"/>
        </w:rPr>
        <w:t>Widtsoe</w:t>
      </w:r>
      <w:proofErr w:type="spellEnd"/>
      <w:r>
        <w:rPr>
          <w:rFonts w:ascii="Times New Roman" w:hAnsi="Times New Roman" w:cs="Times New Roman"/>
          <w:sz w:val="24"/>
          <w:szCs w:val="24"/>
        </w:rPr>
        <w:t>, Norwegian immigrant and mother of</w:t>
      </w:r>
      <w:r w:rsidR="00A078AD">
        <w:rPr>
          <w:rFonts w:ascii="Times New Roman" w:hAnsi="Times New Roman" w:cs="Times New Roman"/>
          <w:sz w:val="24"/>
          <w:szCs w:val="24"/>
        </w:rPr>
        <w:t xml:space="preserve"> the</w:t>
      </w:r>
      <w:r>
        <w:rPr>
          <w:rFonts w:ascii="Times New Roman" w:hAnsi="Times New Roman" w:cs="Times New Roman"/>
          <w:sz w:val="24"/>
          <w:szCs w:val="24"/>
        </w:rPr>
        <w:t xml:space="preserve"> apostle John A. </w:t>
      </w:r>
      <w:proofErr w:type="spellStart"/>
      <w:r>
        <w:rPr>
          <w:rFonts w:ascii="Times New Roman" w:hAnsi="Times New Roman" w:cs="Times New Roman"/>
          <w:sz w:val="24"/>
          <w:szCs w:val="24"/>
        </w:rPr>
        <w:t>Widtsoe</w:t>
      </w:r>
      <w:proofErr w:type="spellEnd"/>
      <w:r>
        <w:rPr>
          <w:rFonts w:ascii="Times New Roman" w:hAnsi="Times New Roman" w:cs="Times New Roman"/>
          <w:sz w:val="24"/>
          <w:szCs w:val="24"/>
        </w:rPr>
        <w:t xml:space="preserve">. </w:t>
      </w:r>
      <w:r w:rsidR="00A078AD">
        <w:rPr>
          <w:rFonts w:ascii="Times New Roman" w:hAnsi="Times New Roman" w:cs="Times New Roman"/>
          <w:sz w:val="24"/>
          <w:szCs w:val="24"/>
        </w:rPr>
        <w:t xml:space="preserve">My students in HIST 425 and I began transcribing and translating her letters written in Danish-Norwegian to be used with volumes 2 and 3 of the </w:t>
      </w:r>
      <w:r w:rsidR="00A078AD">
        <w:rPr>
          <w:rFonts w:ascii="Times New Roman" w:hAnsi="Times New Roman" w:cs="Times New Roman"/>
          <w:i/>
          <w:sz w:val="24"/>
          <w:szCs w:val="24"/>
        </w:rPr>
        <w:t>Saints</w:t>
      </w:r>
      <w:r w:rsidR="00A078AD">
        <w:rPr>
          <w:rFonts w:ascii="Times New Roman" w:hAnsi="Times New Roman" w:cs="Times New Roman"/>
          <w:sz w:val="24"/>
          <w:szCs w:val="24"/>
        </w:rPr>
        <w:t xml:space="preserve"> history series being produced by the Church History Department. I have RAs continuing to work on transcribing her letters. </w:t>
      </w:r>
    </w:p>
    <w:p w14:paraId="0B7C62DE" w14:textId="77777777" w:rsidR="00F82DCC" w:rsidRDefault="00F82DCC" w:rsidP="006B0C22">
      <w:pPr>
        <w:spacing w:after="0" w:line="240" w:lineRule="auto"/>
        <w:rPr>
          <w:rFonts w:ascii="Times New Roman" w:hAnsi="Times New Roman" w:cs="Times New Roman"/>
          <w:sz w:val="24"/>
          <w:szCs w:val="24"/>
        </w:rPr>
      </w:pPr>
    </w:p>
    <w:p w14:paraId="3DE98696" w14:textId="77777777" w:rsidR="00161A49" w:rsidRPr="00A078AD" w:rsidRDefault="000712A6"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Down the road, </w:t>
      </w:r>
      <w:r w:rsidR="00A078AD">
        <w:rPr>
          <w:rFonts w:ascii="Times New Roman" w:hAnsi="Times New Roman" w:cs="Times New Roman"/>
          <w:sz w:val="24"/>
          <w:szCs w:val="24"/>
        </w:rPr>
        <w:t xml:space="preserve">Julie and I also would also like to </w:t>
      </w:r>
      <w:r w:rsidR="00064EA1">
        <w:rPr>
          <w:rFonts w:ascii="Times New Roman" w:hAnsi="Times New Roman" w:cs="Times New Roman"/>
          <w:sz w:val="24"/>
          <w:szCs w:val="24"/>
        </w:rPr>
        <w:t xml:space="preserve">continue with </w:t>
      </w:r>
      <w:r w:rsidR="00A078AD">
        <w:rPr>
          <w:rFonts w:ascii="Times New Roman" w:hAnsi="Times New Roman" w:cs="Times New Roman"/>
          <w:sz w:val="24"/>
          <w:szCs w:val="24"/>
        </w:rPr>
        <w:t>a large</w:t>
      </w:r>
      <w:r w:rsidR="00064EA1">
        <w:rPr>
          <w:rFonts w:ascii="Times New Roman" w:hAnsi="Times New Roman" w:cs="Times New Roman"/>
          <w:sz w:val="24"/>
          <w:szCs w:val="24"/>
        </w:rPr>
        <w:t>r</w:t>
      </w:r>
      <w:r w:rsidR="00A078AD">
        <w:rPr>
          <w:rFonts w:ascii="Times New Roman" w:hAnsi="Times New Roman" w:cs="Times New Roman"/>
          <w:sz w:val="24"/>
          <w:szCs w:val="24"/>
        </w:rPr>
        <w:t xml:space="preserve"> project of identifying all of the Mormon Scandi</w:t>
      </w:r>
      <w:r w:rsidR="00480213">
        <w:rPr>
          <w:rFonts w:ascii="Times New Roman" w:hAnsi="Times New Roman" w:cs="Times New Roman"/>
          <w:sz w:val="24"/>
          <w:szCs w:val="24"/>
        </w:rPr>
        <w:t xml:space="preserve">navian immigrants and analyzing their process of becoming Scandinavian, American, and Mormon </w:t>
      </w:r>
      <w:r>
        <w:rPr>
          <w:rFonts w:ascii="Times New Roman" w:hAnsi="Times New Roman" w:cs="Times New Roman"/>
          <w:sz w:val="24"/>
          <w:szCs w:val="24"/>
        </w:rPr>
        <w:t>broadly.</w:t>
      </w:r>
      <w:r w:rsidR="00480213">
        <w:rPr>
          <w:rFonts w:ascii="Times New Roman" w:hAnsi="Times New Roman" w:cs="Times New Roman"/>
          <w:sz w:val="24"/>
          <w:szCs w:val="24"/>
        </w:rPr>
        <w:t xml:space="preserve"> We plan to create a database of Scandinavian Mormon immigrants and</w:t>
      </w:r>
      <w:r w:rsidR="00064EA1">
        <w:rPr>
          <w:rFonts w:ascii="Times New Roman" w:hAnsi="Times New Roman" w:cs="Times New Roman"/>
          <w:sz w:val="24"/>
          <w:szCs w:val="24"/>
        </w:rPr>
        <w:t xml:space="preserve"> produce</w:t>
      </w:r>
      <w:r w:rsidR="00480213">
        <w:rPr>
          <w:rFonts w:ascii="Times New Roman" w:hAnsi="Times New Roman" w:cs="Times New Roman"/>
          <w:sz w:val="24"/>
          <w:szCs w:val="24"/>
        </w:rPr>
        <w:t xml:space="preserve"> a monograph</w:t>
      </w:r>
      <w:r w:rsidR="00064EA1">
        <w:rPr>
          <w:rFonts w:ascii="Times New Roman" w:hAnsi="Times New Roman" w:cs="Times New Roman"/>
          <w:sz w:val="24"/>
          <w:szCs w:val="24"/>
        </w:rPr>
        <w:t xml:space="preserve"> analyzing what we find</w:t>
      </w:r>
      <w:r w:rsidR="00480213">
        <w:rPr>
          <w:rFonts w:ascii="Times New Roman" w:hAnsi="Times New Roman" w:cs="Times New Roman"/>
          <w:sz w:val="24"/>
          <w:szCs w:val="24"/>
        </w:rPr>
        <w:t xml:space="preserve">. We will be applying for grants to </w:t>
      </w:r>
      <w:r w:rsidR="00783B6A">
        <w:rPr>
          <w:rFonts w:ascii="Times New Roman" w:hAnsi="Times New Roman" w:cs="Times New Roman"/>
          <w:sz w:val="24"/>
          <w:szCs w:val="24"/>
        </w:rPr>
        <w:t>support</w:t>
      </w:r>
      <w:r w:rsidR="00480213">
        <w:rPr>
          <w:rFonts w:ascii="Times New Roman" w:hAnsi="Times New Roman" w:cs="Times New Roman"/>
          <w:sz w:val="24"/>
          <w:szCs w:val="24"/>
        </w:rPr>
        <w:t xml:space="preserve"> develop</w:t>
      </w:r>
      <w:r w:rsidR="00783B6A">
        <w:rPr>
          <w:rFonts w:ascii="Times New Roman" w:hAnsi="Times New Roman" w:cs="Times New Roman"/>
          <w:sz w:val="24"/>
          <w:szCs w:val="24"/>
        </w:rPr>
        <w:t>ing</w:t>
      </w:r>
      <w:r w:rsidR="00480213">
        <w:rPr>
          <w:rFonts w:ascii="Times New Roman" w:hAnsi="Times New Roman" w:cs="Times New Roman"/>
          <w:sz w:val="24"/>
          <w:szCs w:val="24"/>
        </w:rPr>
        <w:t xml:space="preserve"> this database and to pay student researchers to help compile this information. </w:t>
      </w:r>
      <w:r w:rsidR="00397DBF">
        <w:rPr>
          <w:rFonts w:ascii="Times New Roman" w:hAnsi="Times New Roman" w:cs="Times New Roman"/>
          <w:sz w:val="24"/>
          <w:szCs w:val="24"/>
        </w:rPr>
        <w:t>This would be a significant contribution to family history as well as Scandinavian</w:t>
      </w:r>
      <w:r w:rsidR="00F82DCC">
        <w:rPr>
          <w:rFonts w:ascii="Times New Roman" w:hAnsi="Times New Roman" w:cs="Times New Roman"/>
          <w:sz w:val="24"/>
          <w:szCs w:val="24"/>
        </w:rPr>
        <w:t>/Scandinavian-American</w:t>
      </w:r>
      <w:r w:rsidR="00397DBF">
        <w:rPr>
          <w:rFonts w:ascii="Times New Roman" w:hAnsi="Times New Roman" w:cs="Times New Roman"/>
          <w:sz w:val="24"/>
          <w:szCs w:val="24"/>
        </w:rPr>
        <w:t xml:space="preserve"> studies. </w:t>
      </w:r>
    </w:p>
    <w:p w14:paraId="42DCFB37" w14:textId="77777777" w:rsidR="006B0C22" w:rsidRDefault="006B0C22" w:rsidP="006B0C22">
      <w:pPr>
        <w:spacing w:after="0" w:line="240" w:lineRule="auto"/>
        <w:rPr>
          <w:rFonts w:ascii="Times New Roman" w:hAnsi="Times New Roman" w:cs="Times New Roman"/>
          <w:sz w:val="24"/>
          <w:szCs w:val="24"/>
        </w:rPr>
      </w:pPr>
    </w:p>
    <w:p w14:paraId="329E34D6" w14:textId="77777777" w:rsidR="006B0C22" w:rsidRDefault="00397DBF"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 </w:t>
      </w:r>
      <w:r w:rsidRPr="00467E94">
        <w:rPr>
          <w:rFonts w:ascii="Times New Roman" w:hAnsi="Times New Roman" w:cs="Times New Roman"/>
          <w:i/>
          <w:sz w:val="24"/>
          <w:szCs w:val="24"/>
        </w:rPr>
        <w:t>The relationship between individual goals and department and university aspirations and needs.</w:t>
      </w:r>
    </w:p>
    <w:p w14:paraId="7A5DD6FF" w14:textId="77777777" w:rsidR="00397DBF" w:rsidRDefault="00397DBF" w:rsidP="006B0C22">
      <w:pPr>
        <w:spacing w:after="0" w:line="240" w:lineRule="auto"/>
        <w:rPr>
          <w:rFonts w:ascii="Times New Roman" w:hAnsi="Times New Roman" w:cs="Times New Roman"/>
          <w:sz w:val="24"/>
          <w:szCs w:val="24"/>
        </w:rPr>
      </w:pPr>
    </w:p>
    <w:p w14:paraId="7D0DEBFE" w14:textId="77777777" w:rsidR="00467E94" w:rsidRDefault="00467E94"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My position as the Northern European family history specialist means that I teach courses related to German and Scandinavian family history and history. It is my belief that teaching and scholarship are connected; that is, I should be researching and publishing in the fields of German and Scandinavian studies over the course of my career on top of keeping up with</w:t>
      </w:r>
      <w:r w:rsidR="00DD4B2C">
        <w:rPr>
          <w:rFonts w:ascii="Times New Roman" w:hAnsi="Times New Roman" w:cs="Times New Roman"/>
          <w:sz w:val="24"/>
          <w:szCs w:val="24"/>
        </w:rPr>
        <w:t xml:space="preserve"> </w:t>
      </w:r>
      <w:r w:rsidR="00F82DCC">
        <w:rPr>
          <w:rFonts w:ascii="Times New Roman" w:hAnsi="Times New Roman" w:cs="Times New Roman"/>
          <w:sz w:val="24"/>
          <w:szCs w:val="24"/>
        </w:rPr>
        <w:t>and contributing to the genealogy profession</w:t>
      </w:r>
      <w:r w:rsidR="00DD4B2C">
        <w:rPr>
          <w:rFonts w:ascii="Times New Roman" w:hAnsi="Times New Roman" w:cs="Times New Roman"/>
          <w:sz w:val="24"/>
          <w:szCs w:val="24"/>
        </w:rPr>
        <w:t xml:space="preserve">. I believe that this is in-line with university aspirations that highly value undergraduate education while supporting research. </w:t>
      </w:r>
      <w:r w:rsidR="00734852">
        <w:rPr>
          <w:rFonts w:ascii="Times New Roman" w:hAnsi="Times New Roman" w:cs="Times New Roman"/>
          <w:sz w:val="24"/>
          <w:szCs w:val="24"/>
        </w:rPr>
        <w:t xml:space="preserve">I have also sought to find ways to incorporate student labor as research assistants into my scholarship in a way that helps them improve their own skills and advances my research. </w:t>
      </w:r>
      <w:r w:rsidR="00DD4B2C">
        <w:rPr>
          <w:rFonts w:ascii="Times New Roman" w:hAnsi="Times New Roman" w:cs="Times New Roman"/>
          <w:sz w:val="24"/>
          <w:szCs w:val="24"/>
        </w:rPr>
        <w:t>Developing a program of citizenship, scholarship, and research that can</w:t>
      </w:r>
      <w:r w:rsidR="00F82DCC">
        <w:rPr>
          <w:rFonts w:ascii="Times New Roman" w:hAnsi="Times New Roman" w:cs="Times New Roman"/>
          <w:sz w:val="24"/>
          <w:szCs w:val="24"/>
        </w:rPr>
        <w:t xml:space="preserve"> be mutually reinforcing is essential as I progress toward CFS. </w:t>
      </w:r>
    </w:p>
    <w:p w14:paraId="1A237D1E" w14:textId="77777777" w:rsidR="00397DBF" w:rsidRDefault="00397DBF" w:rsidP="006B0C22">
      <w:pPr>
        <w:spacing w:after="0" w:line="240" w:lineRule="auto"/>
        <w:rPr>
          <w:rFonts w:ascii="Times New Roman" w:hAnsi="Times New Roman" w:cs="Times New Roman"/>
          <w:sz w:val="24"/>
          <w:szCs w:val="24"/>
        </w:rPr>
      </w:pPr>
    </w:p>
    <w:p w14:paraId="5E839587" w14:textId="77777777" w:rsidR="006B0C22" w:rsidRDefault="00397DBF" w:rsidP="006B0C22">
      <w:pPr>
        <w:spacing w:after="0" w:line="240" w:lineRule="auto"/>
        <w:rPr>
          <w:rFonts w:ascii="Times New Roman" w:hAnsi="Times New Roman" w:cs="Times New Roman"/>
          <w:i/>
          <w:sz w:val="24"/>
          <w:szCs w:val="24"/>
        </w:rPr>
      </w:pPr>
      <w:r w:rsidRPr="00397DBF">
        <w:rPr>
          <w:rFonts w:ascii="Times New Roman" w:hAnsi="Times New Roman" w:cs="Times New Roman"/>
          <w:sz w:val="24"/>
          <w:szCs w:val="24"/>
        </w:rPr>
        <w:lastRenderedPageBreak/>
        <w:t xml:space="preserve">D. </w:t>
      </w:r>
      <w:r w:rsidRPr="00467E94">
        <w:rPr>
          <w:rFonts w:ascii="Times New Roman" w:hAnsi="Times New Roman" w:cs="Times New Roman"/>
          <w:i/>
          <w:sz w:val="24"/>
          <w:szCs w:val="24"/>
        </w:rPr>
        <w:t>Resources needed to accomplish the professional goals, including budgetary support, equipment, time, etc.</w:t>
      </w:r>
    </w:p>
    <w:p w14:paraId="790C4DA2" w14:textId="77777777" w:rsidR="00F82DCC" w:rsidRDefault="00F82DCC" w:rsidP="006B0C22">
      <w:pPr>
        <w:spacing w:after="0" w:line="240" w:lineRule="auto"/>
        <w:rPr>
          <w:rFonts w:ascii="Times New Roman" w:hAnsi="Times New Roman" w:cs="Times New Roman"/>
          <w:i/>
          <w:sz w:val="24"/>
          <w:szCs w:val="24"/>
        </w:rPr>
      </w:pPr>
    </w:p>
    <w:p w14:paraId="680B27C6" w14:textId="77777777" w:rsidR="0035788A" w:rsidRDefault="00734852"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 have planned some of my future research goals as being supported by </w:t>
      </w:r>
      <w:r w:rsidR="00C21D0B">
        <w:rPr>
          <w:rFonts w:ascii="Times New Roman" w:hAnsi="Times New Roman" w:cs="Times New Roman"/>
          <w:sz w:val="24"/>
          <w:szCs w:val="24"/>
        </w:rPr>
        <w:t xml:space="preserve">student research assistants. Some of the bigger projects, particularly the Scandinavians in Utah, will need more than the guaranteed 10 hours/week </w:t>
      </w:r>
      <w:r w:rsidR="002C6A36">
        <w:rPr>
          <w:rFonts w:ascii="Times New Roman" w:hAnsi="Times New Roman" w:cs="Times New Roman"/>
          <w:sz w:val="24"/>
          <w:szCs w:val="24"/>
        </w:rPr>
        <w:t xml:space="preserve">for RAs </w:t>
      </w:r>
      <w:r w:rsidR="00C21D0B">
        <w:rPr>
          <w:rFonts w:ascii="Times New Roman" w:hAnsi="Times New Roman" w:cs="Times New Roman"/>
          <w:sz w:val="24"/>
          <w:szCs w:val="24"/>
        </w:rPr>
        <w:t xml:space="preserve">from the department. I am planning on applying for grants to supplement this. </w:t>
      </w:r>
    </w:p>
    <w:p w14:paraId="0F01D4BD" w14:textId="77777777" w:rsidR="00C21D0B" w:rsidRDefault="00C21D0B" w:rsidP="006B0C22">
      <w:pPr>
        <w:spacing w:after="0" w:line="240" w:lineRule="auto"/>
        <w:rPr>
          <w:rFonts w:ascii="Times New Roman" w:hAnsi="Times New Roman" w:cs="Times New Roman"/>
          <w:sz w:val="24"/>
          <w:szCs w:val="24"/>
        </w:rPr>
      </w:pPr>
    </w:p>
    <w:p w14:paraId="544B0929" w14:textId="77777777" w:rsidR="00CA0B47" w:rsidRDefault="0035788A"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Because of my appointment and research interest</w:t>
      </w:r>
      <w:r w:rsidR="002C6A36">
        <w:rPr>
          <w:rFonts w:ascii="Times New Roman" w:hAnsi="Times New Roman" w:cs="Times New Roman"/>
          <w:sz w:val="24"/>
          <w:szCs w:val="24"/>
        </w:rPr>
        <w:t>s</w:t>
      </w:r>
      <w:r>
        <w:rPr>
          <w:rFonts w:ascii="Times New Roman" w:hAnsi="Times New Roman" w:cs="Times New Roman"/>
          <w:sz w:val="24"/>
          <w:szCs w:val="24"/>
        </w:rPr>
        <w:t xml:space="preserve">, I </w:t>
      </w:r>
      <w:r w:rsidR="00734852">
        <w:rPr>
          <w:rFonts w:ascii="Times New Roman" w:hAnsi="Times New Roman" w:cs="Times New Roman"/>
          <w:sz w:val="24"/>
          <w:szCs w:val="24"/>
        </w:rPr>
        <w:t xml:space="preserve">need to </w:t>
      </w:r>
      <w:r>
        <w:rPr>
          <w:rFonts w:ascii="Times New Roman" w:hAnsi="Times New Roman" w:cs="Times New Roman"/>
          <w:sz w:val="24"/>
          <w:szCs w:val="24"/>
        </w:rPr>
        <w:t>stay</w:t>
      </w:r>
      <w:r w:rsidR="00734852">
        <w:rPr>
          <w:rFonts w:ascii="Times New Roman" w:hAnsi="Times New Roman" w:cs="Times New Roman"/>
          <w:sz w:val="24"/>
          <w:szCs w:val="24"/>
        </w:rPr>
        <w:t xml:space="preserve"> connected to multiple scholarly fields, including German, Scandinavian, and Mormon studies as well as family history. Regularly attending the major conferences in these fields will be important to maintain these ties. I foresee needing continued budgetary support to attend these </w:t>
      </w:r>
      <w:r w:rsidR="002C6A36">
        <w:rPr>
          <w:rFonts w:ascii="Times New Roman" w:hAnsi="Times New Roman" w:cs="Times New Roman"/>
          <w:sz w:val="24"/>
          <w:szCs w:val="24"/>
        </w:rPr>
        <w:t>meetings</w:t>
      </w:r>
      <w:r w:rsidR="00734852">
        <w:rPr>
          <w:rFonts w:ascii="Times New Roman" w:hAnsi="Times New Roman" w:cs="Times New Roman"/>
          <w:sz w:val="24"/>
          <w:szCs w:val="24"/>
        </w:rPr>
        <w:t xml:space="preserve">. </w:t>
      </w:r>
    </w:p>
    <w:p w14:paraId="5DAB5411" w14:textId="77777777" w:rsidR="00397DBF" w:rsidRDefault="00397DBF" w:rsidP="006B0C22">
      <w:pPr>
        <w:spacing w:after="0" w:line="240" w:lineRule="auto"/>
        <w:rPr>
          <w:rFonts w:ascii="Times New Roman" w:hAnsi="Times New Roman" w:cs="Times New Roman"/>
          <w:sz w:val="24"/>
          <w:szCs w:val="24"/>
        </w:rPr>
      </w:pPr>
    </w:p>
    <w:p w14:paraId="10C4F8C7" w14:textId="77777777" w:rsidR="00397DBF" w:rsidRPr="00397DBF" w:rsidRDefault="00397DBF"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 </w:t>
      </w:r>
      <w:r w:rsidRPr="00467E94">
        <w:rPr>
          <w:rFonts w:ascii="Times New Roman" w:hAnsi="Times New Roman" w:cs="Times New Roman"/>
          <w:i/>
          <w:sz w:val="24"/>
          <w:szCs w:val="24"/>
        </w:rPr>
        <w:t>The faculty member's activities and accomplishments so far in achieving the goals.</w:t>
      </w:r>
    </w:p>
    <w:p w14:paraId="6F88B3A5" w14:textId="77777777" w:rsidR="00586DB7" w:rsidRDefault="00586DB7" w:rsidP="006B0C22">
      <w:pPr>
        <w:spacing w:after="0" w:line="240" w:lineRule="auto"/>
        <w:rPr>
          <w:rFonts w:ascii="Times New Roman" w:hAnsi="Times New Roman" w:cs="Times New Roman"/>
          <w:sz w:val="24"/>
          <w:szCs w:val="24"/>
        </w:rPr>
      </w:pPr>
    </w:p>
    <w:p w14:paraId="6A60BA79" w14:textId="77777777" w:rsidR="0069552D" w:rsidRDefault="00300355" w:rsidP="006B0C22">
      <w:pPr>
        <w:spacing w:after="0" w:line="240" w:lineRule="auto"/>
        <w:rPr>
          <w:rFonts w:ascii="Times New Roman" w:hAnsi="Times New Roman" w:cs="Times New Roman"/>
          <w:sz w:val="24"/>
          <w:szCs w:val="24"/>
        </w:rPr>
      </w:pPr>
      <w:r w:rsidRPr="004B62A4">
        <w:rPr>
          <w:rFonts w:ascii="Times New Roman" w:hAnsi="Times New Roman" w:cs="Times New Roman"/>
          <w:sz w:val="24"/>
          <w:szCs w:val="24"/>
        </w:rPr>
        <w:t xml:space="preserve">This past year, I’ve been to several conferences, either to attend (Women in German and RootsTech) or to present (Global Mormon Studies, Society for the Advancement of Scandinavian Study, Mormon History Association). I will also be presenting at the German Studies Association this fall. These help motivate me to get my research ready to share with other scholars and </w:t>
      </w:r>
      <w:r w:rsidR="0069552D" w:rsidRPr="004B62A4">
        <w:rPr>
          <w:rFonts w:ascii="Times New Roman" w:hAnsi="Times New Roman" w:cs="Times New Roman"/>
          <w:sz w:val="24"/>
          <w:szCs w:val="24"/>
        </w:rPr>
        <w:t xml:space="preserve">to network with </w:t>
      </w:r>
      <w:r w:rsidR="002C6A36">
        <w:rPr>
          <w:rFonts w:ascii="Times New Roman" w:hAnsi="Times New Roman" w:cs="Times New Roman"/>
          <w:sz w:val="24"/>
          <w:szCs w:val="24"/>
        </w:rPr>
        <w:t>colleagues</w:t>
      </w:r>
      <w:r w:rsidR="0069552D" w:rsidRPr="004B62A4">
        <w:rPr>
          <w:rFonts w:ascii="Times New Roman" w:hAnsi="Times New Roman" w:cs="Times New Roman"/>
          <w:sz w:val="24"/>
          <w:szCs w:val="24"/>
        </w:rPr>
        <w:t xml:space="preserve">. </w:t>
      </w:r>
      <w:r w:rsidR="0069552D">
        <w:rPr>
          <w:rFonts w:ascii="Times New Roman" w:hAnsi="Times New Roman" w:cs="Times New Roman"/>
          <w:sz w:val="24"/>
          <w:szCs w:val="24"/>
        </w:rPr>
        <w:t>The</w:t>
      </w:r>
      <w:r w:rsidR="00845522">
        <w:rPr>
          <w:rFonts w:ascii="Times New Roman" w:hAnsi="Times New Roman" w:cs="Times New Roman"/>
          <w:sz w:val="24"/>
          <w:szCs w:val="24"/>
        </w:rPr>
        <w:t>y</w:t>
      </w:r>
      <w:r w:rsidR="002C6A36">
        <w:rPr>
          <w:rFonts w:ascii="Times New Roman" w:hAnsi="Times New Roman" w:cs="Times New Roman"/>
          <w:sz w:val="24"/>
          <w:szCs w:val="24"/>
        </w:rPr>
        <w:t xml:space="preserve"> also</w:t>
      </w:r>
      <w:r w:rsidR="0069552D">
        <w:rPr>
          <w:rFonts w:ascii="Times New Roman" w:hAnsi="Times New Roman" w:cs="Times New Roman"/>
          <w:sz w:val="24"/>
          <w:szCs w:val="24"/>
        </w:rPr>
        <w:t xml:space="preserve"> help keep me up to date with the scholarly conversation and get helpful feedback for my research. </w:t>
      </w:r>
    </w:p>
    <w:p w14:paraId="1BDEA5C7" w14:textId="77777777" w:rsidR="0069552D" w:rsidRDefault="0069552D" w:rsidP="006B0C22">
      <w:pPr>
        <w:spacing w:after="0" w:line="240" w:lineRule="auto"/>
        <w:rPr>
          <w:rFonts w:ascii="Times New Roman" w:hAnsi="Times New Roman" w:cs="Times New Roman"/>
          <w:sz w:val="24"/>
          <w:szCs w:val="24"/>
        </w:rPr>
      </w:pPr>
    </w:p>
    <w:p w14:paraId="478A7366" w14:textId="77777777" w:rsidR="00CA0B47" w:rsidRDefault="0069552D" w:rsidP="006B0C2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I’ve also hired a number of </w:t>
      </w:r>
      <w:r w:rsidR="002C6A36">
        <w:rPr>
          <w:rFonts w:ascii="Times New Roman" w:hAnsi="Times New Roman" w:cs="Times New Roman"/>
          <w:sz w:val="24"/>
          <w:szCs w:val="24"/>
        </w:rPr>
        <w:t>RAs</w:t>
      </w:r>
      <w:r>
        <w:rPr>
          <w:rFonts w:ascii="Times New Roman" w:hAnsi="Times New Roman" w:cs="Times New Roman"/>
          <w:sz w:val="24"/>
          <w:szCs w:val="24"/>
        </w:rPr>
        <w:t xml:space="preserve"> to help me with the research for the Nephi Anderson p</w:t>
      </w:r>
      <w:r w:rsidR="002C6A36">
        <w:rPr>
          <w:rFonts w:ascii="Times New Roman" w:hAnsi="Times New Roman" w:cs="Times New Roman"/>
          <w:sz w:val="24"/>
          <w:szCs w:val="24"/>
        </w:rPr>
        <w:t xml:space="preserve">roject and with the transcription of the </w:t>
      </w:r>
      <w:proofErr w:type="spellStart"/>
      <w:r>
        <w:rPr>
          <w:rFonts w:ascii="Times New Roman" w:hAnsi="Times New Roman" w:cs="Times New Roman"/>
          <w:sz w:val="24"/>
          <w:szCs w:val="24"/>
        </w:rPr>
        <w:t>Widtsoe</w:t>
      </w:r>
      <w:proofErr w:type="spellEnd"/>
      <w:r>
        <w:rPr>
          <w:rFonts w:ascii="Times New Roman" w:hAnsi="Times New Roman" w:cs="Times New Roman"/>
          <w:sz w:val="24"/>
          <w:szCs w:val="24"/>
        </w:rPr>
        <w:t xml:space="preserve"> letters. This has been a good experience in learning how to manage student employees and get some of my research done. </w:t>
      </w:r>
    </w:p>
    <w:p w14:paraId="2579DB0F" w14:textId="77777777" w:rsidR="0069552D" w:rsidRDefault="0069552D" w:rsidP="006B0C22">
      <w:pPr>
        <w:spacing w:after="0" w:line="240" w:lineRule="auto"/>
        <w:rPr>
          <w:rFonts w:ascii="Times New Roman" w:hAnsi="Times New Roman" w:cs="Times New Roman"/>
          <w:sz w:val="24"/>
          <w:szCs w:val="24"/>
        </w:rPr>
      </w:pPr>
    </w:p>
    <w:p w14:paraId="4ED5A178" w14:textId="77777777" w:rsidR="0069552D" w:rsidRPr="0069552D" w:rsidRDefault="0069552D" w:rsidP="0069552D">
      <w:pPr>
        <w:spacing w:line="240" w:lineRule="auto"/>
        <w:rPr>
          <w:rFonts w:ascii="Times New Roman" w:hAnsi="Times New Roman" w:cs="Times New Roman"/>
          <w:b/>
          <w:bCs/>
          <w:sz w:val="24"/>
          <w:szCs w:val="24"/>
        </w:rPr>
      </w:pPr>
      <w:r>
        <w:rPr>
          <w:rFonts w:ascii="Times New Roman" w:hAnsi="Times New Roman" w:cs="Times New Roman"/>
          <w:sz w:val="24"/>
          <w:szCs w:val="24"/>
        </w:rPr>
        <w:t xml:space="preserve">I’ve also met with and invited </w:t>
      </w:r>
      <w:r w:rsidR="00655C68">
        <w:rPr>
          <w:rFonts w:ascii="Times New Roman" w:hAnsi="Times New Roman" w:cs="Times New Roman"/>
          <w:sz w:val="24"/>
          <w:szCs w:val="24"/>
        </w:rPr>
        <w:t>Elaine</w:t>
      </w:r>
      <w:r w:rsidR="00845522">
        <w:rPr>
          <w:rFonts w:ascii="Times New Roman" w:hAnsi="Times New Roman" w:cs="Times New Roman"/>
          <w:sz w:val="24"/>
          <w:szCs w:val="24"/>
        </w:rPr>
        <w:t xml:space="preserve"> Hasleton to BYU</w:t>
      </w:r>
      <w:r>
        <w:rPr>
          <w:rFonts w:ascii="Times New Roman" w:hAnsi="Times New Roman" w:cs="Times New Roman"/>
          <w:sz w:val="24"/>
          <w:szCs w:val="24"/>
        </w:rPr>
        <w:t xml:space="preserve"> to lecture</w:t>
      </w:r>
      <w:r w:rsidR="00845522">
        <w:rPr>
          <w:rFonts w:ascii="Times New Roman" w:hAnsi="Times New Roman" w:cs="Times New Roman"/>
          <w:sz w:val="24"/>
          <w:szCs w:val="24"/>
        </w:rPr>
        <w:t xml:space="preserve"> on Scandinavian family history</w:t>
      </w:r>
      <w:r>
        <w:rPr>
          <w:rFonts w:ascii="Times New Roman" w:hAnsi="Times New Roman" w:cs="Times New Roman"/>
          <w:sz w:val="24"/>
          <w:szCs w:val="24"/>
        </w:rPr>
        <w:t xml:space="preserve"> for the Scandinavian and family history students here. She works for FamilySearch in the Chief Genealogical Office and is also the president of the</w:t>
      </w:r>
      <w:r w:rsidR="002C6A36">
        <w:rPr>
          <w:rFonts w:ascii="Times New Roman" w:hAnsi="Times New Roman" w:cs="Times New Roman"/>
          <w:sz w:val="24"/>
          <w:szCs w:val="24"/>
        </w:rPr>
        <w:t xml:space="preserve"> heritage organization, the</w:t>
      </w:r>
      <w:r>
        <w:rPr>
          <w:rFonts w:ascii="Times New Roman" w:hAnsi="Times New Roman" w:cs="Times New Roman"/>
          <w:sz w:val="24"/>
          <w:szCs w:val="24"/>
        </w:rPr>
        <w:t xml:space="preserve"> </w:t>
      </w:r>
      <w:r w:rsidRPr="0069552D">
        <w:rPr>
          <w:rFonts w:ascii="Times New Roman" w:hAnsi="Times New Roman" w:cs="Times New Roman"/>
          <w:bCs/>
          <w:sz w:val="24"/>
          <w:szCs w:val="24"/>
        </w:rPr>
        <w:t xml:space="preserve">Norwegian-American </w:t>
      </w:r>
      <w:proofErr w:type="spellStart"/>
      <w:r w:rsidRPr="0069552D">
        <w:rPr>
          <w:rFonts w:ascii="Times New Roman" w:hAnsi="Times New Roman" w:cs="Times New Roman"/>
          <w:bCs/>
          <w:sz w:val="24"/>
          <w:szCs w:val="24"/>
        </w:rPr>
        <w:t>Bygdelagenes</w:t>
      </w:r>
      <w:proofErr w:type="spellEnd"/>
      <w:r w:rsidRPr="0069552D">
        <w:rPr>
          <w:rFonts w:ascii="Times New Roman" w:hAnsi="Times New Roman" w:cs="Times New Roman"/>
          <w:bCs/>
          <w:sz w:val="24"/>
          <w:szCs w:val="24"/>
        </w:rPr>
        <w:t> </w:t>
      </w:r>
      <w:proofErr w:type="spellStart"/>
      <w:r w:rsidRPr="0069552D">
        <w:rPr>
          <w:rFonts w:ascii="Times New Roman" w:hAnsi="Times New Roman" w:cs="Times New Roman"/>
          <w:bCs/>
          <w:sz w:val="24"/>
          <w:szCs w:val="24"/>
        </w:rPr>
        <w:t>Fellesraad</w:t>
      </w:r>
      <w:proofErr w:type="spellEnd"/>
      <w:r w:rsidR="008C04DC">
        <w:rPr>
          <w:rFonts w:ascii="Times New Roman" w:hAnsi="Times New Roman" w:cs="Times New Roman"/>
          <w:bCs/>
          <w:sz w:val="24"/>
          <w:szCs w:val="24"/>
        </w:rPr>
        <w:t>. She has been very helpful in</w:t>
      </w:r>
      <w:r>
        <w:rPr>
          <w:rFonts w:ascii="Times New Roman" w:hAnsi="Times New Roman" w:cs="Times New Roman"/>
          <w:bCs/>
          <w:sz w:val="24"/>
          <w:szCs w:val="24"/>
        </w:rPr>
        <w:t xml:space="preserve"> introducing me to others </w:t>
      </w:r>
      <w:r w:rsidR="002C6A36">
        <w:rPr>
          <w:rFonts w:ascii="Times New Roman" w:hAnsi="Times New Roman" w:cs="Times New Roman"/>
          <w:bCs/>
          <w:sz w:val="24"/>
          <w:szCs w:val="24"/>
        </w:rPr>
        <w:t xml:space="preserve">working </w:t>
      </w:r>
      <w:r>
        <w:rPr>
          <w:rFonts w:ascii="Times New Roman" w:hAnsi="Times New Roman" w:cs="Times New Roman"/>
          <w:bCs/>
          <w:sz w:val="24"/>
          <w:szCs w:val="24"/>
        </w:rPr>
        <w:t xml:space="preserve">in Scandinavian genealogy and helping the Scandinavian family history students get internships, etc. Cultivating these kind of relationships is </w:t>
      </w:r>
      <w:r w:rsidR="00845522">
        <w:rPr>
          <w:rFonts w:ascii="Times New Roman" w:hAnsi="Times New Roman" w:cs="Times New Roman"/>
          <w:bCs/>
          <w:sz w:val="24"/>
          <w:szCs w:val="24"/>
        </w:rPr>
        <w:t>essential</w:t>
      </w:r>
      <w:r>
        <w:rPr>
          <w:rFonts w:ascii="Times New Roman" w:hAnsi="Times New Roman" w:cs="Times New Roman"/>
          <w:bCs/>
          <w:sz w:val="24"/>
          <w:szCs w:val="24"/>
        </w:rPr>
        <w:t xml:space="preserve"> to the success of </w:t>
      </w:r>
      <w:r w:rsidR="00845522">
        <w:rPr>
          <w:rFonts w:ascii="Times New Roman" w:hAnsi="Times New Roman" w:cs="Times New Roman"/>
          <w:bCs/>
          <w:sz w:val="24"/>
          <w:szCs w:val="24"/>
        </w:rPr>
        <w:t>the family history</w:t>
      </w:r>
      <w:r>
        <w:rPr>
          <w:rFonts w:ascii="Times New Roman" w:hAnsi="Times New Roman" w:cs="Times New Roman"/>
          <w:bCs/>
          <w:sz w:val="24"/>
          <w:szCs w:val="24"/>
        </w:rPr>
        <w:t xml:space="preserve"> program. </w:t>
      </w:r>
    </w:p>
    <w:p w14:paraId="74A05C52" w14:textId="77777777" w:rsidR="008C04DC" w:rsidRDefault="008C04DC" w:rsidP="006B0C22">
      <w:pPr>
        <w:spacing w:after="0" w:line="240" w:lineRule="auto"/>
        <w:rPr>
          <w:rFonts w:ascii="Times New Roman" w:hAnsi="Times New Roman" w:cs="Times New Roman"/>
          <w:sz w:val="24"/>
          <w:szCs w:val="24"/>
        </w:rPr>
      </w:pPr>
    </w:p>
    <w:p w14:paraId="4702ACED" w14:textId="77777777" w:rsidR="002C6A36" w:rsidRDefault="002C6A36" w:rsidP="006B0C22">
      <w:pPr>
        <w:spacing w:after="0" w:line="240" w:lineRule="auto"/>
        <w:rPr>
          <w:rFonts w:ascii="Times New Roman" w:hAnsi="Times New Roman" w:cs="Times New Roman"/>
          <w:sz w:val="24"/>
          <w:szCs w:val="24"/>
        </w:rPr>
      </w:pPr>
    </w:p>
    <w:p w14:paraId="4CB0D2BE" w14:textId="77777777" w:rsidR="002C6A36" w:rsidRDefault="002C6A36" w:rsidP="006B0C22">
      <w:pPr>
        <w:spacing w:after="0" w:line="240" w:lineRule="auto"/>
        <w:rPr>
          <w:rFonts w:ascii="Times New Roman" w:hAnsi="Times New Roman" w:cs="Times New Roman"/>
          <w:sz w:val="24"/>
          <w:szCs w:val="24"/>
        </w:rPr>
      </w:pPr>
    </w:p>
    <w:p w14:paraId="3691AA47" w14:textId="77777777" w:rsidR="002C6A36" w:rsidRDefault="002C6A36" w:rsidP="006B0C22">
      <w:pPr>
        <w:spacing w:after="0" w:line="240" w:lineRule="auto"/>
        <w:rPr>
          <w:rFonts w:ascii="Times New Roman" w:hAnsi="Times New Roman" w:cs="Times New Roman"/>
          <w:sz w:val="24"/>
          <w:szCs w:val="24"/>
        </w:rPr>
      </w:pPr>
    </w:p>
    <w:p w14:paraId="0D3E24D0" w14:textId="77777777" w:rsidR="002C6A36" w:rsidRDefault="002C6A36" w:rsidP="006B0C22">
      <w:pPr>
        <w:spacing w:after="0" w:line="240" w:lineRule="auto"/>
        <w:rPr>
          <w:rFonts w:ascii="Times New Roman" w:hAnsi="Times New Roman" w:cs="Times New Roman"/>
          <w:sz w:val="24"/>
          <w:szCs w:val="24"/>
        </w:rPr>
      </w:pPr>
    </w:p>
    <w:p w14:paraId="2416E9D3" w14:textId="77777777" w:rsidR="002C6A36" w:rsidRDefault="002C6A36" w:rsidP="006B0C22">
      <w:pPr>
        <w:spacing w:after="0" w:line="240" w:lineRule="auto"/>
        <w:rPr>
          <w:rFonts w:ascii="Times New Roman" w:hAnsi="Times New Roman" w:cs="Times New Roman"/>
          <w:sz w:val="24"/>
          <w:szCs w:val="24"/>
        </w:rPr>
      </w:pPr>
    </w:p>
    <w:p w14:paraId="1E150837" w14:textId="77777777" w:rsidR="002C6A36" w:rsidRDefault="002C6A36" w:rsidP="006B0C22">
      <w:pPr>
        <w:spacing w:after="0" w:line="240" w:lineRule="auto"/>
        <w:rPr>
          <w:rFonts w:ascii="Times New Roman" w:hAnsi="Times New Roman" w:cs="Times New Roman"/>
          <w:sz w:val="24"/>
          <w:szCs w:val="24"/>
        </w:rPr>
      </w:pPr>
    </w:p>
    <w:p w14:paraId="27E8E12D" w14:textId="77777777" w:rsidR="002C6A36" w:rsidRDefault="002C6A36" w:rsidP="006B0C22">
      <w:pPr>
        <w:spacing w:after="0" w:line="240" w:lineRule="auto"/>
        <w:rPr>
          <w:rFonts w:ascii="Times New Roman" w:hAnsi="Times New Roman" w:cs="Times New Roman"/>
          <w:sz w:val="24"/>
          <w:szCs w:val="24"/>
        </w:rPr>
      </w:pPr>
    </w:p>
    <w:p w14:paraId="2C1341DB" w14:textId="77777777" w:rsidR="002C6A36" w:rsidRDefault="002C6A36" w:rsidP="006B0C22">
      <w:pPr>
        <w:spacing w:after="0" w:line="240" w:lineRule="auto"/>
        <w:rPr>
          <w:rFonts w:ascii="Times New Roman" w:hAnsi="Times New Roman" w:cs="Times New Roman"/>
          <w:sz w:val="24"/>
          <w:szCs w:val="24"/>
        </w:rPr>
      </w:pPr>
    </w:p>
    <w:p w14:paraId="79D24579" w14:textId="77777777" w:rsidR="002C6A36" w:rsidRDefault="002C6A36" w:rsidP="006B0C22">
      <w:pPr>
        <w:spacing w:after="0" w:line="240" w:lineRule="auto"/>
        <w:rPr>
          <w:rFonts w:ascii="Times New Roman" w:hAnsi="Times New Roman" w:cs="Times New Roman"/>
          <w:sz w:val="24"/>
          <w:szCs w:val="24"/>
        </w:rPr>
      </w:pPr>
    </w:p>
    <w:p w14:paraId="4B332949" w14:textId="77777777" w:rsidR="008B0E61" w:rsidRDefault="008B0E61" w:rsidP="008F374A">
      <w:pPr>
        <w:rPr>
          <w:rFonts w:ascii="Times New Roman" w:hAnsi="Times New Roman" w:cs="Times New Roman"/>
          <w:b/>
          <w:sz w:val="24"/>
          <w:szCs w:val="24"/>
        </w:rPr>
      </w:pPr>
    </w:p>
    <w:p w14:paraId="611FDA1F" w14:textId="77777777" w:rsidR="008B0E61" w:rsidRDefault="008B0E61" w:rsidP="008F374A">
      <w:pPr>
        <w:rPr>
          <w:rFonts w:ascii="Times New Roman" w:hAnsi="Times New Roman" w:cs="Times New Roman"/>
          <w:b/>
          <w:sz w:val="24"/>
          <w:szCs w:val="24"/>
        </w:rPr>
      </w:pPr>
    </w:p>
    <w:p w14:paraId="12C027C6" w14:textId="04C3A865" w:rsidR="008F374A" w:rsidRPr="00DA7A68" w:rsidRDefault="008F374A" w:rsidP="008F374A">
      <w:pPr>
        <w:rPr>
          <w:rFonts w:ascii="Times New Roman" w:hAnsi="Times New Roman" w:cs="Times New Roman"/>
          <w:b/>
          <w:sz w:val="24"/>
          <w:szCs w:val="24"/>
        </w:rPr>
      </w:pPr>
      <w:r w:rsidRPr="00DA7A68">
        <w:rPr>
          <w:rFonts w:ascii="Times New Roman" w:hAnsi="Times New Roman" w:cs="Times New Roman"/>
          <w:b/>
          <w:sz w:val="24"/>
          <w:szCs w:val="24"/>
        </w:rPr>
        <w:lastRenderedPageBreak/>
        <w:t>Citizenship Project</w:t>
      </w:r>
    </w:p>
    <w:p w14:paraId="70C2914C" w14:textId="77777777" w:rsidR="008F374A" w:rsidRDefault="003C524B" w:rsidP="008F374A">
      <w:pPr>
        <w:rPr>
          <w:rFonts w:ascii="Times New Roman" w:hAnsi="Times New Roman" w:cs="Times New Roman"/>
          <w:sz w:val="24"/>
          <w:szCs w:val="24"/>
        </w:rPr>
      </w:pPr>
      <w:r>
        <w:rPr>
          <w:rFonts w:ascii="Times New Roman" w:hAnsi="Times New Roman" w:cs="Times New Roman"/>
          <w:sz w:val="24"/>
          <w:szCs w:val="24"/>
        </w:rPr>
        <w:t xml:space="preserve">In the department: I will continue to serve on my assigned committees in the history department and in the family history program. </w:t>
      </w:r>
    </w:p>
    <w:p w14:paraId="734CFD8D" w14:textId="77777777" w:rsidR="008F374A" w:rsidRDefault="003C524B" w:rsidP="008F374A">
      <w:pPr>
        <w:rPr>
          <w:rFonts w:ascii="Times New Roman" w:hAnsi="Times New Roman" w:cs="Times New Roman"/>
          <w:sz w:val="24"/>
          <w:szCs w:val="24"/>
        </w:rPr>
      </w:pPr>
      <w:r>
        <w:rPr>
          <w:rFonts w:ascii="Times New Roman" w:hAnsi="Times New Roman" w:cs="Times New Roman"/>
          <w:sz w:val="24"/>
          <w:szCs w:val="24"/>
        </w:rPr>
        <w:t xml:space="preserve">At </w:t>
      </w:r>
      <w:r w:rsidR="008F374A">
        <w:rPr>
          <w:rFonts w:ascii="Times New Roman" w:hAnsi="Times New Roman" w:cs="Times New Roman"/>
          <w:sz w:val="24"/>
          <w:szCs w:val="24"/>
        </w:rPr>
        <w:t xml:space="preserve">BYU: Ben Harry, the audio-visual specialist in Special Collections in the HBLL, and I have been meeting up once a month to commiserate as we’re both new faculty. I’d like to keep doing this. </w:t>
      </w:r>
    </w:p>
    <w:p w14:paraId="6BA80E9E" w14:textId="77777777" w:rsidR="008F374A" w:rsidRDefault="008F374A" w:rsidP="008F374A">
      <w:pPr>
        <w:rPr>
          <w:rFonts w:ascii="Times New Roman" w:hAnsi="Times New Roman" w:cs="Times New Roman"/>
          <w:sz w:val="24"/>
          <w:szCs w:val="24"/>
        </w:rPr>
      </w:pPr>
      <w:r>
        <w:rPr>
          <w:rFonts w:ascii="Times New Roman" w:hAnsi="Times New Roman" w:cs="Times New Roman"/>
          <w:sz w:val="24"/>
          <w:szCs w:val="24"/>
        </w:rPr>
        <w:t xml:space="preserve">Outside BYU: Last fall, </w:t>
      </w:r>
      <w:r w:rsidRPr="00C37A96">
        <w:rPr>
          <w:rFonts w:ascii="Times New Roman" w:hAnsi="Times New Roman" w:cs="Times New Roman"/>
          <w:sz w:val="24"/>
          <w:szCs w:val="24"/>
        </w:rPr>
        <w:t xml:space="preserve">Marcus </w:t>
      </w:r>
      <w:proofErr w:type="spellStart"/>
      <w:r w:rsidRPr="00C37A96">
        <w:rPr>
          <w:rFonts w:ascii="Times New Roman" w:hAnsi="Times New Roman" w:cs="Times New Roman"/>
          <w:sz w:val="24"/>
          <w:szCs w:val="24"/>
        </w:rPr>
        <w:t>Cederström</w:t>
      </w:r>
      <w:proofErr w:type="spellEnd"/>
      <w:r>
        <w:rPr>
          <w:rFonts w:ascii="Times New Roman" w:hAnsi="Times New Roman" w:cs="Times New Roman"/>
          <w:sz w:val="24"/>
          <w:szCs w:val="24"/>
        </w:rPr>
        <w:t xml:space="preserve"> at the University of Wisconsin</w:t>
      </w:r>
      <w:r>
        <w:t>–</w:t>
      </w:r>
      <w:r>
        <w:rPr>
          <w:rFonts w:ascii="Times New Roman" w:hAnsi="Times New Roman" w:cs="Times New Roman"/>
          <w:sz w:val="24"/>
          <w:szCs w:val="24"/>
        </w:rPr>
        <w:t xml:space="preserve">Madison </w:t>
      </w:r>
      <w:r w:rsidR="002C6A36">
        <w:rPr>
          <w:rFonts w:ascii="Times New Roman" w:hAnsi="Times New Roman" w:cs="Times New Roman"/>
          <w:sz w:val="24"/>
          <w:szCs w:val="24"/>
        </w:rPr>
        <w:t xml:space="preserve">and I </w:t>
      </w:r>
      <w:r>
        <w:rPr>
          <w:rFonts w:ascii="Times New Roman" w:hAnsi="Times New Roman" w:cs="Times New Roman"/>
          <w:sz w:val="24"/>
          <w:szCs w:val="24"/>
        </w:rPr>
        <w:t>collaborated on a class project where our students in Provo and Madison both r</w:t>
      </w:r>
      <w:r w:rsidR="002C6A36">
        <w:rPr>
          <w:rFonts w:ascii="Times New Roman" w:hAnsi="Times New Roman" w:cs="Times New Roman"/>
          <w:sz w:val="24"/>
          <w:szCs w:val="24"/>
        </w:rPr>
        <w:t>esearched Scandinavian-American immigrants</w:t>
      </w:r>
      <w:r>
        <w:rPr>
          <w:rFonts w:ascii="Times New Roman" w:hAnsi="Times New Roman" w:cs="Times New Roman"/>
          <w:sz w:val="24"/>
          <w:szCs w:val="24"/>
        </w:rPr>
        <w:t xml:space="preserve"> involved in the labor movement. It was a successful experience for both classes and I would like to continue to work with him on it for this fall’s iteration of Scandinavian family history research</w:t>
      </w:r>
      <w:r w:rsidR="002C6A36">
        <w:rPr>
          <w:rFonts w:ascii="Times New Roman" w:hAnsi="Times New Roman" w:cs="Times New Roman"/>
          <w:sz w:val="24"/>
          <w:szCs w:val="24"/>
        </w:rPr>
        <w:t xml:space="preserve"> course</w:t>
      </w:r>
      <w:r>
        <w:rPr>
          <w:rFonts w:ascii="Times New Roman" w:hAnsi="Times New Roman" w:cs="Times New Roman"/>
          <w:sz w:val="24"/>
          <w:szCs w:val="24"/>
        </w:rPr>
        <w:t xml:space="preserve">.  </w:t>
      </w:r>
    </w:p>
    <w:p w14:paraId="2945C21B" w14:textId="77777777" w:rsidR="008F374A" w:rsidRPr="00B26803" w:rsidRDefault="008F374A" w:rsidP="008F374A">
      <w:pPr>
        <w:rPr>
          <w:rFonts w:ascii="Times New Roman" w:hAnsi="Times New Roman" w:cs="Times New Roman"/>
          <w:b/>
          <w:sz w:val="24"/>
          <w:szCs w:val="24"/>
        </w:rPr>
      </w:pPr>
      <w:r w:rsidRPr="00B26803">
        <w:rPr>
          <w:rFonts w:ascii="Times New Roman" w:hAnsi="Times New Roman" w:cs="Times New Roman"/>
          <w:b/>
          <w:sz w:val="24"/>
          <w:szCs w:val="24"/>
        </w:rPr>
        <w:t>Scholarship Project</w:t>
      </w:r>
    </w:p>
    <w:p w14:paraId="74343F47" w14:textId="77777777" w:rsidR="008F374A" w:rsidRDefault="008F374A" w:rsidP="008F374A">
      <w:pPr>
        <w:rPr>
          <w:rFonts w:ascii="Times New Roman" w:hAnsi="Times New Roman" w:cs="Times New Roman"/>
          <w:sz w:val="24"/>
          <w:szCs w:val="24"/>
        </w:rPr>
      </w:pPr>
      <w:r>
        <w:rPr>
          <w:rFonts w:ascii="Times New Roman" w:hAnsi="Times New Roman" w:cs="Times New Roman"/>
          <w:sz w:val="24"/>
          <w:szCs w:val="24"/>
        </w:rPr>
        <w:t>Most of my scholarship goals a</w:t>
      </w:r>
      <w:r w:rsidR="002C6A36">
        <w:rPr>
          <w:rFonts w:ascii="Times New Roman" w:hAnsi="Times New Roman" w:cs="Times New Roman"/>
          <w:sz w:val="24"/>
          <w:szCs w:val="24"/>
        </w:rPr>
        <w:t>ddress</w:t>
      </w:r>
      <w:r>
        <w:rPr>
          <w:rFonts w:ascii="Times New Roman" w:hAnsi="Times New Roman" w:cs="Times New Roman"/>
          <w:sz w:val="24"/>
          <w:szCs w:val="24"/>
        </w:rPr>
        <w:t xml:space="preserve"> the mechanics of project management. Here are a few:</w:t>
      </w:r>
    </w:p>
    <w:p w14:paraId="136C6CD9" w14:textId="77777777" w:rsidR="008F374A" w:rsidRDefault="008F374A" w:rsidP="008F374A">
      <w:pPr>
        <w:rPr>
          <w:rFonts w:ascii="Times New Roman" w:hAnsi="Times New Roman" w:cs="Times New Roman"/>
          <w:sz w:val="24"/>
          <w:szCs w:val="24"/>
        </w:rPr>
      </w:pPr>
      <w:r>
        <w:rPr>
          <w:rFonts w:ascii="Times New Roman" w:hAnsi="Times New Roman" w:cs="Times New Roman"/>
          <w:sz w:val="24"/>
          <w:szCs w:val="24"/>
        </w:rPr>
        <w:t>—Schedule my time so that I have guaranteed writing time every day, at least 15 minutes.</w:t>
      </w:r>
    </w:p>
    <w:p w14:paraId="41988398" w14:textId="77777777" w:rsidR="008F374A" w:rsidRDefault="008F374A" w:rsidP="008F374A">
      <w:pPr>
        <w:rPr>
          <w:rFonts w:ascii="Times New Roman" w:hAnsi="Times New Roman" w:cs="Times New Roman"/>
          <w:sz w:val="24"/>
          <w:szCs w:val="24"/>
        </w:rPr>
      </w:pPr>
      <w:r>
        <w:rPr>
          <w:rFonts w:ascii="Times New Roman" w:hAnsi="Times New Roman" w:cs="Times New Roman"/>
          <w:sz w:val="24"/>
          <w:szCs w:val="24"/>
        </w:rPr>
        <w:t xml:space="preserve">—Set up an accountability group with some colleagues on and off campus so that we can check in with each other weekly about our writing goals.   </w:t>
      </w:r>
    </w:p>
    <w:p w14:paraId="12FD31FE" w14:textId="77777777" w:rsidR="003C524B" w:rsidRDefault="008F374A" w:rsidP="008F374A">
      <w:pPr>
        <w:rPr>
          <w:rFonts w:ascii="Times New Roman" w:hAnsi="Times New Roman" w:cs="Times New Roman"/>
          <w:sz w:val="24"/>
          <w:szCs w:val="24"/>
        </w:rPr>
      </w:pPr>
      <w:r>
        <w:rPr>
          <w:rFonts w:ascii="Times New Roman" w:hAnsi="Times New Roman" w:cs="Times New Roman"/>
          <w:sz w:val="24"/>
          <w:szCs w:val="24"/>
        </w:rPr>
        <w:t>—Map out the schedule for revising my dissertation for publication over the course of the 2019-2020 academic year.</w:t>
      </w:r>
    </w:p>
    <w:p w14:paraId="16739399" w14:textId="77777777" w:rsidR="00475E70" w:rsidRPr="001F7438" w:rsidRDefault="00475E70" w:rsidP="00475E70">
      <w:pPr>
        <w:rPr>
          <w:rFonts w:ascii="Times New Roman" w:hAnsi="Times New Roman" w:cs="Times New Roman"/>
          <w:b/>
          <w:sz w:val="24"/>
          <w:szCs w:val="24"/>
        </w:rPr>
      </w:pPr>
      <w:r w:rsidRPr="001F7438">
        <w:rPr>
          <w:rFonts w:ascii="Times New Roman" w:hAnsi="Times New Roman" w:cs="Times New Roman"/>
          <w:b/>
          <w:sz w:val="24"/>
          <w:szCs w:val="24"/>
        </w:rPr>
        <w:t>Course Goals:</w:t>
      </w:r>
    </w:p>
    <w:p w14:paraId="6AF22281" w14:textId="77777777" w:rsidR="003C524B" w:rsidRDefault="00475E70" w:rsidP="00475E70">
      <w:pPr>
        <w:rPr>
          <w:rFonts w:ascii="Times New Roman" w:hAnsi="Times New Roman" w:cs="Times New Roman"/>
          <w:sz w:val="24"/>
          <w:szCs w:val="24"/>
        </w:rPr>
      </w:pPr>
      <w:r>
        <w:rPr>
          <w:rFonts w:ascii="Times New Roman" w:hAnsi="Times New Roman" w:cs="Times New Roman"/>
          <w:sz w:val="24"/>
          <w:szCs w:val="24"/>
        </w:rPr>
        <w:t>I found that structuring the Scandinavian paleography class according to genre-based literacy worked really well. There were some things, however, that didn’t work as well, based on midterm feedback from the s</w:t>
      </w:r>
      <w:r w:rsidR="002C6A36">
        <w:rPr>
          <w:rFonts w:ascii="Times New Roman" w:hAnsi="Times New Roman" w:cs="Times New Roman"/>
          <w:sz w:val="24"/>
          <w:szCs w:val="24"/>
        </w:rPr>
        <w:t>tudents and my own observations. How I would to change it:</w:t>
      </w:r>
    </w:p>
    <w:p w14:paraId="6622AB78" w14:textId="77777777" w:rsidR="003C524B" w:rsidRDefault="003C524B" w:rsidP="00475E70">
      <w:pPr>
        <w:rPr>
          <w:rFonts w:ascii="Times New Roman" w:hAnsi="Times New Roman" w:cs="Times New Roman"/>
          <w:sz w:val="24"/>
          <w:szCs w:val="24"/>
        </w:rPr>
      </w:pPr>
      <w:r>
        <w:rPr>
          <w:rFonts w:ascii="Times New Roman" w:hAnsi="Times New Roman" w:cs="Times New Roman"/>
          <w:sz w:val="24"/>
          <w:szCs w:val="24"/>
        </w:rPr>
        <w:t>—H</w:t>
      </w:r>
      <w:r w:rsidR="00475E70">
        <w:rPr>
          <w:rFonts w:ascii="Times New Roman" w:hAnsi="Times New Roman" w:cs="Times New Roman"/>
          <w:sz w:val="24"/>
          <w:szCs w:val="24"/>
        </w:rPr>
        <w:t xml:space="preserve">ave the students work on gothic script </w:t>
      </w:r>
      <w:r w:rsidR="002C6A36">
        <w:rPr>
          <w:rFonts w:ascii="Times New Roman" w:hAnsi="Times New Roman" w:cs="Times New Roman"/>
          <w:sz w:val="24"/>
          <w:szCs w:val="24"/>
        </w:rPr>
        <w:t>from the beginning so they will be practicing that while they are</w:t>
      </w:r>
      <w:r w:rsidR="00475E70">
        <w:rPr>
          <w:rFonts w:ascii="Times New Roman" w:hAnsi="Times New Roman" w:cs="Times New Roman"/>
          <w:sz w:val="24"/>
          <w:szCs w:val="24"/>
        </w:rPr>
        <w:t xml:space="preserve"> going through Scandinavian grammar. </w:t>
      </w:r>
    </w:p>
    <w:p w14:paraId="5B18F721" w14:textId="77777777" w:rsidR="00B8379D" w:rsidRDefault="00B8379D" w:rsidP="00475E70">
      <w:pPr>
        <w:rPr>
          <w:rFonts w:ascii="Times New Roman" w:hAnsi="Times New Roman" w:cs="Times New Roman"/>
          <w:sz w:val="24"/>
          <w:szCs w:val="24"/>
        </w:rPr>
      </w:pPr>
      <w:r>
        <w:rPr>
          <w:rFonts w:ascii="Times New Roman" w:hAnsi="Times New Roman" w:cs="Times New Roman"/>
          <w:sz w:val="24"/>
          <w:szCs w:val="24"/>
        </w:rPr>
        <w:t xml:space="preserve">—Find a different long term project. The </w:t>
      </w:r>
      <w:proofErr w:type="spellStart"/>
      <w:r w:rsidR="00475E70">
        <w:rPr>
          <w:rFonts w:ascii="Times New Roman" w:hAnsi="Times New Roman" w:cs="Times New Roman"/>
          <w:sz w:val="24"/>
          <w:szCs w:val="24"/>
        </w:rPr>
        <w:t>Stampe</w:t>
      </w:r>
      <w:proofErr w:type="spellEnd"/>
      <w:r w:rsidR="00475E70">
        <w:rPr>
          <w:rFonts w:ascii="Times New Roman" w:hAnsi="Times New Roman" w:cs="Times New Roman"/>
          <w:sz w:val="24"/>
          <w:szCs w:val="24"/>
        </w:rPr>
        <w:t xml:space="preserve"> manuscript was exciting for the students, but ended up being more difficult for them than I anticipated. I will need to find a different project that will be closer to their abilities but still interesting. </w:t>
      </w:r>
    </w:p>
    <w:p w14:paraId="67CD9357" w14:textId="77777777" w:rsidR="00B8379D" w:rsidRDefault="00B8379D" w:rsidP="00475E70">
      <w:pPr>
        <w:rPr>
          <w:rFonts w:ascii="Times New Roman" w:hAnsi="Times New Roman" w:cs="Times New Roman"/>
          <w:sz w:val="24"/>
          <w:szCs w:val="24"/>
        </w:rPr>
      </w:pPr>
      <w:r>
        <w:rPr>
          <w:rFonts w:ascii="Times New Roman" w:hAnsi="Times New Roman" w:cs="Times New Roman"/>
          <w:sz w:val="24"/>
          <w:szCs w:val="24"/>
        </w:rPr>
        <w:t xml:space="preserve">—Guide the students </w:t>
      </w:r>
      <w:r w:rsidR="00475E70">
        <w:rPr>
          <w:rFonts w:ascii="Times New Roman" w:hAnsi="Times New Roman" w:cs="Times New Roman"/>
          <w:sz w:val="24"/>
          <w:szCs w:val="24"/>
        </w:rPr>
        <w:t xml:space="preserve">better in their choices </w:t>
      </w:r>
      <w:r>
        <w:rPr>
          <w:rFonts w:ascii="Times New Roman" w:hAnsi="Times New Roman" w:cs="Times New Roman"/>
          <w:sz w:val="24"/>
          <w:szCs w:val="24"/>
        </w:rPr>
        <w:t xml:space="preserve">for their final projects </w:t>
      </w:r>
      <w:r w:rsidR="00475E70">
        <w:rPr>
          <w:rFonts w:ascii="Times New Roman" w:hAnsi="Times New Roman" w:cs="Times New Roman"/>
          <w:sz w:val="24"/>
          <w:szCs w:val="24"/>
        </w:rPr>
        <w:t xml:space="preserve">and in their final papers. </w:t>
      </w:r>
    </w:p>
    <w:p w14:paraId="549A4F17" w14:textId="77777777" w:rsidR="00B8379D" w:rsidRDefault="00B8379D" w:rsidP="00475E70">
      <w:pPr>
        <w:rPr>
          <w:rFonts w:ascii="Times New Roman" w:hAnsi="Times New Roman" w:cs="Times New Roman"/>
          <w:sz w:val="24"/>
          <w:szCs w:val="24"/>
        </w:rPr>
      </w:pPr>
      <w:r>
        <w:rPr>
          <w:rFonts w:ascii="Times New Roman" w:hAnsi="Times New Roman" w:cs="Times New Roman"/>
          <w:sz w:val="24"/>
          <w:szCs w:val="24"/>
        </w:rPr>
        <w:t xml:space="preserve">— Find more </w:t>
      </w:r>
      <w:r w:rsidRPr="00E13ECF">
        <w:rPr>
          <w:rFonts w:ascii="Times New Roman" w:hAnsi="Times New Roman" w:cs="Times New Roman"/>
          <w:sz w:val="24"/>
          <w:szCs w:val="24"/>
        </w:rPr>
        <w:t>didacticized</w:t>
      </w:r>
      <w:r>
        <w:rPr>
          <w:rFonts w:ascii="Times New Roman" w:hAnsi="Times New Roman" w:cs="Times New Roman"/>
          <w:sz w:val="24"/>
          <w:szCs w:val="24"/>
        </w:rPr>
        <w:t xml:space="preserve"> Swedish documents. </w:t>
      </w:r>
      <w:r w:rsidR="00475E70">
        <w:rPr>
          <w:rFonts w:ascii="Times New Roman" w:hAnsi="Times New Roman" w:cs="Times New Roman"/>
          <w:sz w:val="24"/>
          <w:szCs w:val="24"/>
        </w:rPr>
        <w:t xml:space="preserve">In general, I did not have as many Swedish examples as Danish or Norwegian. I need to find more </w:t>
      </w:r>
      <w:r w:rsidR="002C6A36">
        <w:rPr>
          <w:rFonts w:ascii="Times New Roman" w:hAnsi="Times New Roman" w:cs="Times New Roman"/>
          <w:sz w:val="24"/>
          <w:szCs w:val="24"/>
        </w:rPr>
        <w:t>Swedish samples</w:t>
      </w:r>
      <w:r>
        <w:rPr>
          <w:rFonts w:ascii="Times New Roman" w:hAnsi="Times New Roman" w:cs="Times New Roman"/>
          <w:sz w:val="24"/>
          <w:szCs w:val="24"/>
        </w:rPr>
        <w:t xml:space="preserve"> in order </w:t>
      </w:r>
      <w:r w:rsidR="00475E70">
        <w:rPr>
          <w:rFonts w:ascii="Times New Roman" w:hAnsi="Times New Roman" w:cs="Times New Roman"/>
          <w:sz w:val="24"/>
          <w:szCs w:val="24"/>
        </w:rPr>
        <w:t>to give them a broad exposure to Scandinavian handwriting.</w:t>
      </w:r>
    </w:p>
    <w:p w14:paraId="3ED90111" w14:textId="77777777" w:rsidR="003C524B" w:rsidRDefault="00B8379D" w:rsidP="00475E70">
      <w:pPr>
        <w:rPr>
          <w:rFonts w:ascii="Times New Roman" w:hAnsi="Times New Roman" w:cs="Times New Roman"/>
          <w:sz w:val="24"/>
          <w:szCs w:val="24"/>
        </w:rPr>
      </w:pPr>
      <w:r>
        <w:rPr>
          <w:rFonts w:ascii="Times New Roman" w:hAnsi="Times New Roman" w:cs="Times New Roman"/>
          <w:sz w:val="24"/>
          <w:szCs w:val="24"/>
        </w:rPr>
        <w:t>—D</w:t>
      </w:r>
      <w:r w:rsidR="00475E70">
        <w:rPr>
          <w:rFonts w:ascii="Times New Roman" w:hAnsi="Times New Roman" w:cs="Times New Roman"/>
          <w:sz w:val="24"/>
          <w:szCs w:val="24"/>
        </w:rPr>
        <w:t xml:space="preserve">evelop more targeted practice for the students combining vocabulary building and handwriting practice. </w:t>
      </w:r>
    </w:p>
    <w:p w14:paraId="260ACF9B" w14:textId="77777777" w:rsidR="0089426F" w:rsidRDefault="0089426F" w:rsidP="00475E70">
      <w:pPr>
        <w:rPr>
          <w:rFonts w:ascii="Times New Roman" w:hAnsi="Times New Roman" w:cs="Times New Roman"/>
          <w:sz w:val="24"/>
          <w:szCs w:val="24"/>
        </w:rPr>
      </w:pPr>
    </w:p>
    <w:p w14:paraId="07CB2C67" w14:textId="77777777" w:rsidR="0089426F" w:rsidRPr="0089426F" w:rsidRDefault="0089426F" w:rsidP="0089426F">
      <w:pPr>
        <w:spacing w:after="0" w:line="240" w:lineRule="auto"/>
        <w:jc w:val="center"/>
        <w:outlineLvl w:val="0"/>
        <w:rPr>
          <w:rFonts w:ascii="Garamond" w:eastAsia="Times New Roman" w:hAnsi="Garamond" w:cs="Times New Roman"/>
          <w:b/>
          <w:sz w:val="40"/>
          <w:szCs w:val="40"/>
        </w:rPr>
      </w:pPr>
      <w:r w:rsidRPr="0089426F">
        <w:rPr>
          <w:rFonts w:ascii="Garamond" w:eastAsia="Times New Roman" w:hAnsi="Garamond" w:cs="Times New Roman"/>
          <w:b/>
          <w:sz w:val="40"/>
          <w:szCs w:val="40"/>
        </w:rPr>
        <w:lastRenderedPageBreak/>
        <w:t>Scandinavian Handwriting and Documents</w:t>
      </w:r>
    </w:p>
    <w:p w14:paraId="18731CA6" w14:textId="77777777" w:rsidR="0089426F" w:rsidRPr="0089426F" w:rsidRDefault="0089426F" w:rsidP="0089426F">
      <w:pPr>
        <w:spacing w:after="0" w:line="240" w:lineRule="auto"/>
        <w:jc w:val="center"/>
        <w:outlineLvl w:val="0"/>
        <w:rPr>
          <w:rFonts w:ascii="Garamond" w:eastAsia="Times New Roman" w:hAnsi="Garamond" w:cs="Times New Roman"/>
          <w:b/>
          <w:sz w:val="40"/>
          <w:szCs w:val="40"/>
        </w:rPr>
      </w:pPr>
      <w:r w:rsidRPr="0089426F">
        <w:rPr>
          <w:rFonts w:ascii="Garamond" w:eastAsia="Times New Roman" w:hAnsi="Garamond" w:cs="Times New Roman"/>
          <w:b/>
          <w:sz w:val="40"/>
          <w:szCs w:val="40"/>
        </w:rPr>
        <w:t>HIST 425</w:t>
      </w:r>
    </w:p>
    <w:p w14:paraId="131ECCBF" w14:textId="77777777" w:rsidR="0089426F" w:rsidRPr="0089426F" w:rsidRDefault="0089426F" w:rsidP="0089426F">
      <w:pPr>
        <w:spacing w:after="0" w:line="240" w:lineRule="auto"/>
        <w:jc w:val="center"/>
        <w:outlineLvl w:val="0"/>
        <w:rPr>
          <w:rFonts w:ascii="Garamond" w:eastAsia="Times New Roman" w:hAnsi="Garamond" w:cs="Times New Roman"/>
          <w:b/>
          <w:sz w:val="24"/>
          <w:szCs w:val="24"/>
        </w:rPr>
      </w:pPr>
    </w:p>
    <w:p w14:paraId="1FA176F5" w14:textId="77777777" w:rsidR="0089426F" w:rsidRPr="0089426F" w:rsidRDefault="0089426F" w:rsidP="0089426F">
      <w:pPr>
        <w:spacing w:after="0" w:line="240" w:lineRule="auto"/>
        <w:outlineLvl w:val="0"/>
        <w:rPr>
          <w:rFonts w:ascii="Garamond" w:eastAsia="Times New Roman" w:hAnsi="Garamond" w:cs="Times New Roman"/>
          <w:sz w:val="24"/>
          <w:szCs w:val="24"/>
        </w:rPr>
      </w:pPr>
      <w:r w:rsidRPr="0089426F">
        <w:rPr>
          <w:rFonts w:ascii="Garamond" w:eastAsia="Times New Roman" w:hAnsi="Garamond" w:cs="Times New Roman"/>
          <w:sz w:val="24"/>
          <w:szCs w:val="24"/>
        </w:rPr>
        <w:t xml:space="preserve">Semester: </w:t>
      </w:r>
      <w:r w:rsidRPr="0089426F">
        <w:rPr>
          <w:rFonts w:ascii="Garamond" w:eastAsia="Times New Roman" w:hAnsi="Garamond" w:cs="Times New Roman"/>
          <w:sz w:val="24"/>
          <w:szCs w:val="24"/>
        </w:rPr>
        <w:tab/>
        <w:t>Fall 2018</w:t>
      </w:r>
    </w:p>
    <w:p w14:paraId="105D57FE" w14:textId="77777777" w:rsidR="0089426F" w:rsidRPr="0089426F" w:rsidRDefault="0089426F" w:rsidP="0089426F">
      <w:pPr>
        <w:spacing w:after="0" w:line="240" w:lineRule="auto"/>
        <w:outlineLvl w:val="0"/>
        <w:rPr>
          <w:rFonts w:ascii="Garamond" w:eastAsia="Times New Roman" w:hAnsi="Garamond" w:cs="Times New Roman"/>
          <w:sz w:val="24"/>
          <w:szCs w:val="24"/>
        </w:rPr>
      </w:pPr>
      <w:r w:rsidRPr="0089426F">
        <w:rPr>
          <w:rFonts w:ascii="Garamond" w:eastAsia="Times New Roman" w:hAnsi="Garamond" w:cs="Times New Roman"/>
          <w:sz w:val="24"/>
          <w:szCs w:val="24"/>
        </w:rPr>
        <w:t>Time:</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 xml:space="preserve">MWF 180AM </w:t>
      </w:r>
    </w:p>
    <w:p w14:paraId="68056D95" w14:textId="77777777" w:rsidR="0089426F" w:rsidRPr="0089426F" w:rsidRDefault="0089426F" w:rsidP="0089426F">
      <w:pPr>
        <w:spacing w:after="0" w:line="240" w:lineRule="auto"/>
        <w:outlineLvl w:val="0"/>
        <w:rPr>
          <w:rFonts w:ascii="Garamond" w:eastAsia="Times New Roman" w:hAnsi="Garamond" w:cs="Times New Roman"/>
          <w:sz w:val="24"/>
          <w:szCs w:val="24"/>
        </w:rPr>
      </w:pPr>
      <w:r w:rsidRPr="0089426F">
        <w:rPr>
          <w:rFonts w:ascii="Garamond" w:eastAsia="Times New Roman" w:hAnsi="Garamond" w:cs="Times New Roman"/>
          <w:sz w:val="24"/>
          <w:szCs w:val="24"/>
        </w:rPr>
        <w:t>Room</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3016 JKB</w:t>
      </w:r>
    </w:p>
    <w:p w14:paraId="3349E3D1" w14:textId="77777777" w:rsidR="0089426F" w:rsidRPr="0089426F" w:rsidRDefault="0089426F" w:rsidP="0089426F">
      <w:pPr>
        <w:spacing w:after="0" w:line="240" w:lineRule="auto"/>
        <w:outlineLvl w:val="0"/>
        <w:rPr>
          <w:rFonts w:ascii="Garamond" w:eastAsia="Times New Roman" w:hAnsi="Garamond" w:cs="Times New Roman"/>
          <w:sz w:val="24"/>
          <w:szCs w:val="24"/>
        </w:rPr>
      </w:pPr>
    </w:p>
    <w:p w14:paraId="34B597FA" w14:textId="1DFFB047" w:rsidR="0089426F" w:rsidRPr="0089426F" w:rsidRDefault="0089426F" w:rsidP="0089426F">
      <w:pPr>
        <w:spacing w:after="0" w:line="240" w:lineRule="auto"/>
        <w:outlineLvl w:val="0"/>
        <w:rPr>
          <w:rFonts w:ascii="Garamond" w:eastAsia="Times New Roman" w:hAnsi="Garamond" w:cs="Times New Roman"/>
          <w:sz w:val="24"/>
          <w:szCs w:val="24"/>
        </w:rPr>
      </w:pPr>
      <w:r w:rsidRPr="0089426F">
        <w:rPr>
          <w:rFonts w:ascii="Garamond" w:eastAsia="Times New Roman" w:hAnsi="Garamond" w:cs="Times New Roman"/>
          <w:sz w:val="24"/>
          <w:szCs w:val="24"/>
        </w:rPr>
        <w:t xml:space="preserve">Instructor: </w:t>
      </w:r>
      <w:r w:rsidRPr="0089426F">
        <w:rPr>
          <w:rFonts w:ascii="Garamond" w:eastAsia="Times New Roman" w:hAnsi="Garamond" w:cs="Times New Roman"/>
          <w:sz w:val="24"/>
          <w:szCs w:val="24"/>
        </w:rPr>
        <w:tab/>
      </w:r>
    </w:p>
    <w:p w14:paraId="35941D80"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Office: </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 xml:space="preserve">2164 JFSB </w:t>
      </w:r>
    </w:p>
    <w:p w14:paraId="0E3C7C83"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Phone: </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801-422-9167 (office)</w:t>
      </w:r>
    </w:p>
    <w:p w14:paraId="41816C3B"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608-515-0934 (home)</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r>
    </w:p>
    <w:p w14:paraId="1D21E795" w14:textId="751A6589"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Email: </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r>
    </w:p>
    <w:p w14:paraId="38BDF1EE"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Office Hours: </w:t>
      </w:r>
      <w:r w:rsidRPr="0089426F">
        <w:rPr>
          <w:rFonts w:ascii="Garamond" w:eastAsia="Times New Roman" w:hAnsi="Garamond" w:cs="Times New Roman"/>
          <w:sz w:val="24"/>
          <w:szCs w:val="24"/>
        </w:rPr>
        <w:tab/>
        <w:t>Mondays 9am</w:t>
      </w:r>
      <w:r w:rsidRPr="0089426F">
        <w:rPr>
          <w:rFonts w:ascii="Garamond" w:eastAsia="Times New Roman" w:hAnsi="Garamond" w:cs="Times New Roman"/>
          <w:sz w:val="24"/>
          <w:szCs w:val="24"/>
        </w:rPr>
        <w:softHyphen/>
        <w:t xml:space="preserve">–10am </w:t>
      </w:r>
    </w:p>
    <w:p w14:paraId="69F71724" w14:textId="77777777" w:rsidR="0089426F" w:rsidRPr="0089426F" w:rsidRDefault="0089426F" w:rsidP="0089426F">
      <w:pPr>
        <w:spacing w:after="0" w:line="240" w:lineRule="auto"/>
        <w:ind w:left="720" w:firstLine="720"/>
        <w:outlineLvl w:val="0"/>
        <w:rPr>
          <w:rFonts w:ascii="Garamond" w:eastAsia="Times New Roman" w:hAnsi="Garamond" w:cs="Times New Roman"/>
          <w:sz w:val="24"/>
          <w:szCs w:val="24"/>
        </w:rPr>
      </w:pPr>
      <w:r w:rsidRPr="0089426F">
        <w:rPr>
          <w:rFonts w:ascii="Garamond" w:eastAsia="Times New Roman" w:hAnsi="Garamond" w:cs="Times New Roman"/>
          <w:sz w:val="24"/>
          <w:szCs w:val="24"/>
        </w:rPr>
        <w:t>Wednesdays 9:45am–10:45am</w:t>
      </w:r>
    </w:p>
    <w:p w14:paraId="473FBE8F" w14:textId="77777777" w:rsidR="0089426F" w:rsidRPr="0089426F" w:rsidRDefault="0089426F" w:rsidP="0089426F">
      <w:pPr>
        <w:spacing w:after="0" w:line="240" w:lineRule="auto"/>
        <w:ind w:left="720" w:firstLine="720"/>
        <w:outlineLvl w:val="0"/>
        <w:rPr>
          <w:rFonts w:ascii="Garamond" w:eastAsia="Times New Roman" w:hAnsi="Garamond" w:cs="Times New Roman"/>
          <w:sz w:val="24"/>
          <w:szCs w:val="24"/>
        </w:rPr>
      </w:pPr>
      <w:r w:rsidRPr="0089426F">
        <w:rPr>
          <w:rFonts w:ascii="Garamond" w:eastAsia="Times New Roman" w:hAnsi="Garamond" w:cs="Times New Roman"/>
          <w:sz w:val="24"/>
          <w:szCs w:val="24"/>
        </w:rPr>
        <w:t>By appointment</w:t>
      </w:r>
    </w:p>
    <w:p w14:paraId="737E3ECD" w14:textId="77777777" w:rsidR="0089426F" w:rsidRPr="0089426F" w:rsidRDefault="0089426F" w:rsidP="0089426F">
      <w:pPr>
        <w:spacing w:after="0" w:line="240" w:lineRule="auto"/>
        <w:outlineLvl w:val="0"/>
        <w:rPr>
          <w:rFonts w:ascii="Garamond" w:eastAsia="Times New Roman" w:hAnsi="Garamond" w:cs="Times New Roman"/>
          <w:b/>
          <w:sz w:val="24"/>
          <w:szCs w:val="24"/>
          <w:u w:val="single"/>
        </w:rPr>
      </w:pPr>
    </w:p>
    <w:p w14:paraId="4D3C29EB" w14:textId="77777777" w:rsidR="0089426F" w:rsidRPr="0089426F" w:rsidRDefault="0089426F" w:rsidP="0089426F">
      <w:pPr>
        <w:spacing w:after="0" w:line="240" w:lineRule="auto"/>
        <w:outlineLvl w:val="0"/>
        <w:rPr>
          <w:rFonts w:ascii="Garamond" w:eastAsia="Times New Roman" w:hAnsi="Garamond" w:cs="Times New Roman"/>
          <w:b/>
          <w:sz w:val="24"/>
          <w:szCs w:val="24"/>
        </w:rPr>
      </w:pPr>
      <w:r w:rsidRPr="0089426F">
        <w:rPr>
          <w:rFonts w:ascii="Garamond" w:eastAsia="Times New Roman" w:hAnsi="Garamond" w:cs="Times New Roman"/>
          <w:b/>
          <w:sz w:val="24"/>
          <w:szCs w:val="24"/>
        </w:rPr>
        <w:t>Learning Objectives</w:t>
      </w:r>
    </w:p>
    <w:p w14:paraId="1821087F"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Students will be able to read Scandinavian local and family history documents and interpret the generic and historical content to further their research of Scandinavian peoples and cultures. Specific learning outcomes include:</w:t>
      </w:r>
    </w:p>
    <w:p w14:paraId="464FA7BC"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Times New Roman" w:eastAsia="Times New Roman" w:hAnsi="Times New Roman" w:cs="Times New Roman"/>
          <w:sz w:val="24"/>
          <w:szCs w:val="24"/>
        </w:rPr>
        <w:t>—</w:t>
      </w:r>
      <w:r w:rsidRPr="0089426F">
        <w:rPr>
          <w:rFonts w:ascii="Garamond" w:eastAsia="Times New Roman" w:hAnsi="Garamond" w:cs="Times New Roman"/>
          <w:sz w:val="24"/>
          <w:szCs w:val="24"/>
        </w:rPr>
        <w:t>Students will gain a basic passive reading knowledge of Scandinavian languages for genealogical purposes.</w:t>
      </w:r>
    </w:p>
    <w:p w14:paraId="78E2A897"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Times New Roman" w:eastAsia="Times New Roman" w:hAnsi="Times New Roman" w:cs="Times New Roman"/>
          <w:sz w:val="24"/>
          <w:szCs w:val="24"/>
        </w:rPr>
        <w:t>—</w:t>
      </w:r>
      <w:r w:rsidRPr="0089426F">
        <w:rPr>
          <w:rFonts w:ascii="Garamond" w:eastAsia="Times New Roman" w:hAnsi="Garamond" w:cs="Times New Roman"/>
          <w:sz w:val="24"/>
          <w:szCs w:val="24"/>
        </w:rPr>
        <w:t xml:space="preserve">Students will be able to transcribe documents handwritten in </w:t>
      </w:r>
      <w:proofErr w:type="spellStart"/>
      <w:r w:rsidRPr="0089426F">
        <w:rPr>
          <w:rFonts w:ascii="Garamond" w:eastAsia="Times New Roman" w:hAnsi="Garamond" w:cs="Times New Roman"/>
          <w:i/>
          <w:sz w:val="24"/>
          <w:szCs w:val="24"/>
        </w:rPr>
        <w:t>gotisk</w:t>
      </w:r>
      <w:proofErr w:type="spellEnd"/>
      <w:r w:rsidRPr="0089426F">
        <w:rPr>
          <w:rFonts w:ascii="Garamond" w:eastAsia="Times New Roman" w:hAnsi="Garamond" w:cs="Times New Roman"/>
          <w:i/>
          <w:sz w:val="24"/>
          <w:szCs w:val="24"/>
        </w:rPr>
        <w:t xml:space="preserve"> </w:t>
      </w:r>
      <w:proofErr w:type="spellStart"/>
      <w:r w:rsidRPr="0089426F">
        <w:rPr>
          <w:rFonts w:ascii="Garamond" w:eastAsia="Times New Roman" w:hAnsi="Garamond" w:cs="Times New Roman"/>
          <w:i/>
          <w:sz w:val="24"/>
          <w:szCs w:val="24"/>
        </w:rPr>
        <w:t>skrift</w:t>
      </w:r>
      <w:proofErr w:type="spellEnd"/>
      <w:r w:rsidRPr="0089426F">
        <w:rPr>
          <w:rFonts w:ascii="Garamond" w:eastAsia="Times New Roman" w:hAnsi="Garamond" w:cs="Times New Roman"/>
          <w:sz w:val="24"/>
          <w:szCs w:val="24"/>
        </w:rPr>
        <w:t xml:space="preserve">.  </w:t>
      </w:r>
    </w:p>
    <w:p w14:paraId="2A6AAC22"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Times New Roman" w:eastAsia="Times New Roman" w:hAnsi="Times New Roman" w:cs="Times New Roman"/>
          <w:sz w:val="24"/>
          <w:szCs w:val="24"/>
        </w:rPr>
        <w:t>—</w:t>
      </w:r>
      <w:r w:rsidRPr="0089426F">
        <w:rPr>
          <w:rFonts w:ascii="Garamond" w:eastAsia="Times New Roman" w:hAnsi="Garamond" w:cs="Times New Roman"/>
          <w:sz w:val="24"/>
          <w:szCs w:val="24"/>
        </w:rPr>
        <w:t>Students will be able to evaluate the genealogical content of a variety of genres of Scandinavian documents.</w:t>
      </w:r>
    </w:p>
    <w:p w14:paraId="595A50D1"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Times New Roman" w:eastAsia="Times New Roman" w:hAnsi="Times New Roman" w:cs="Times New Roman"/>
          <w:sz w:val="24"/>
          <w:szCs w:val="24"/>
        </w:rPr>
        <w:t>—</w:t>
      </w:r>
      <w:r w:rsidRPr="0089426F">
        <w:rPr>
          <w:rFonts w:ascii="Garamond" w:eastAsia="Times New Roman" w:hAnsi="Garamond" w:cs="Times New Roman"/>
          <w:sz w:val="24"/>
          <w:szCs w:val="24"/>
        </w:rPr>
        <w:t>Students will be able to interpret the historical content of Scandinavian local and family history documents.</w:t>
      </w:r>
    </w:p>
    <w:p w14:paraId="78DB522A"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Times New Roman" w:eastAsia="Times New Roman" w:hAnsi="Times New Roman" w:cs="Times New Roman"/>
          <w:sz w:val="24"/>
          <w:szCs w:val="24"/>
        </w:rPr>
        <w:t>—</w:t>
      </w:r>
      <w:r w:rsidRPr="0089426F">
        <w:rPr>
          <w:rFonts w:ascii="Garamond" w:eastAsia="Times New Roman" w:hAnsi="Garamond" w:cs="Times New Roman"/>
          <w:sz w:val="24"/>
          <w:szCs w:val="24"/>
        </w:rPr>
        <w:t>Students will be able communicate their original research in written and spoken formats.</w:t>
      </w:r>
    </w:p>
    <w:p w14:paraId="10EC1936" w14:textId="77777777" w:rsidR="0089426F" w:rsidRPr="0089426F" w:rsidRDefault="0089426F" w:rsidP="0089426F">
      <w:pPr>
        <w:spacing w:after="0" w:line="240" w:lineRule="auto"/>
        <w:outlineLvl w:val="0"/>
        <w:rPr>
          <w:rFonts w:ascii="Garamond" w:eastAsia="Times New Roman" w:hAnsi="Garamond" w:cs="Times New Roman"/>
          <w:b/>
          <w:sz w:val="24"/>
          <w:szCs w:val="24"/>
        </w:rPr>
      </w:pPr>
    </w:p>
    <w:p w14:paraId="4C8FDB26" w14:textId="77777777" w:rsidR="0089426F" w:rsidRPr="0089426F" w:rsidRDefault="0089426F" w:rsidP="0089426F">
      <w:pPr>
        <w:spacing w:after="0" w:line="240" w:lineRule="auto"/>
        <w:outlineLvl w:val="0"/>
        <w:rPr>
          <w:rFonts w:ascii="Garamond" w:eastAsia="Times New Roman" w:hAnsi="Garamond" w:cs="Times New Roman"/>
          <w:b/>
          <w:sz w:val="24"/>
          <w:szCs w:val="24"/>
        </w:rPr>
      </w:pPr>
      <w:r w:rsidRPr="0089426F">
        <w:rPr>
          <w:rFonts w:ascii="Garamond" w:eastAsia="Times New Roman" w:hAnsi="Garamond" w:cs="Times New Roman"/>
          <w:b/>
          <w:sz w:val="24"/>
          <w:szCs w:val="24"/>
        </w:rPr>
        <w:t>Required Texts</w:t>
      </w:r>
    </w:p>
    <w:p w14:paraId="45D712ED"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All readings will be supplied as .pdfs on </w:t>
      </w:r>
      <w:proofErr w:type="spellStart"/>
      <w:r w:rsidRPr="0089426F">
        <w:rPr>
          <w:rFonts w:ascii="Garamond" w:eastAsia="Times New Roman" w:hAnsi="Garamond" w:cs="Times New Roman"/>
          <w:sz w:val="24"/>
          <w:szCs w:val="24"/>
        </w:rPr>
        <w:t>LearningSuite</w:t>
      </w:r>
      <w:proofErr w:type="spellEnd"/>
      <w:r w:rsidRPr="0089426F">
        <w:rPr>
          <w:rFonts w:ascii="Garamond" w:eastAsia="Times New Roman" w:hAnsi="Garamond" w:cs="Times New Roman"/>
          <w:sz w:val="24"/>
          <w:szCs w:val="24"/>
        </w:rPr>
        <w:t>.</w:t>
      </w:r>
    </w:p>
    <w:p w14:paraId="66FDEAEF" w14:textId="77777777" w:rsidR="0089426F" w:rsidRPr="0089426F" w:rsidRDefault="0089426F" w:rsidP="0089426F">
      <w:pPr>
        <w:spacing w:after="0" w:line="240" w:lineRule="auto"/>
        <w:rPr>
          <w:rFonts w:ascii="Garamond" w:eastAsia="Times New Roman" w:hAnsi="Garamond" w:cs="Times New Roman"/>
          <w:b/>
          <w:sz w:val="24"/>
          <w:szCs w:val="24"/>
          <w:u w:val="single"/>
        </w:rPr>
      </w:pPr>
    </w:p>
    <w:p w14:paraId="362AAEB0" w14:textId="77777777" w:rsidR="0089426F" w:rsidRPr="0089426F" w:rsidRDefault="0089426F" w:rsidP="0089426F">
      <w:pPr>
        <w:spacing w:after="0" w:line="240" w:lineRule="auto"/>
        <w:outlineLvl w:val="0"/>
        <w:rPr>
          <w:rFonts w:ascii="Garamond" w:eastAsia="Times New Roman" w:hAnsi="Garamond" w:cs="Times New Roman"/>
          <w:b/>
          <w:sz w:val="24"/>
          <w:szCs w:val="24"/>
        </w:rPr>
      </w:pPr>
      <w:r w:rsidRPr="0089426F">
        <w:rPr>
          <w:rFonts w:ascii="Garamond" w:eastAsia="Times New Roman" w:hAnsi="Garamond" w:cs="Times New Roman"/>
          <w:b/>
          <w:sz w:val="24"/>
          <w:szCs w:val="24"/>
        </w:rPr>
        <w:t>Optional Texts</w:t>
      </w:r>
    </w:p>
    <w:p w14:paraId="1E7C63F1" w14:textId="77777777" w:rsidR="0089426F" w:rsidRPr="0089426F" w:rsidRDefault="0089426F" w:rsidP="0089426F">
      <w:pPr>
        <w:spacing w:after="0" w:line="240" w:lineRule="auto"/>
        <w:outlineLvl w:val="0"/>
        <w:rPr>
          <w:rFonts w:ascii="Garamond" w:eastAsia="Times New Roman" w:hAnsi="Garamond" w:cs="Times New Roman"/>
          <w:sz w:val="24"/>
          <w:szCs w:val="24"/>
        </w:rPr>
      </w:pPr>
      <w:r w:rsidRPr="0089426F">
        <w:rPr>
          <w:rFonts w:ascii="Garamond" w:eastAsia="Times New Roman" w:hAnsi="Garamond" w:cs="Times New Roman"/>
          <w:i/>
          <w:sz w:val="24"/>
          <w:szCs w:val="24"/>
        </w:rPr>
        <w:t>Evidence Explained: Citing History Sources from Artifacts to Cyberspace</w:t>
      </w:r>
      <w:r w:rsidRPr="0089426F">
        <w:rPr>
          <w:rFonts w:ascii="Garamond" w:eastAsia="Times New Roman" w:hAnsi="Garamond" w:cs="Times New Roman"/>
          <w:sz w:val="24"/>
          <w:szCs w:val="24"/>
        </w:rPr>
        <w:t xml:space="preserve"> by Elizabeth Shown Mills</w:t>
      </w:r>
    </w:p>
    <w:p w14:paraId="2512CB66" w14:textId="77777777" w:rsidR="0089426F" w:rsidRPr="0089426F" w:rsidRDefault="0089426F" w:rsidP="0089426F">
      <w:pPr>
        <w:spacing w:after="0" w:line="240" w:lineRule="auto"/>
        <w:outlineLvl w:val="0"/>
        <w:rPr>
          <w:rFonts w:ascii="Garamond" w:eastAsia="Times New Roman" w:hAnsi="Garamond" w:cs="Times New Roman"/>
          <w:sz w:val="24"/>
          <w:szCs w:val="24"/>
        </w:rPr>
      </w:pPr>
      <w:r w:rsidRPr="0089426F">
        <w:rPr>
          <w:rFonts w:ascii="Garamond" w:eastAsia="Times New Roman" w:hAnsi="Garamond" w:cs="Times New Roman"/>
          <w:i/>
          <w:sz w:val="24"/>
          <w:szCs w:val="24"/>
        </w:rPr>
        <w:t>A Handbook of Scandinavian Names</w:t>
      </w:r>
      <w:r w:rsidRPr="0089426F">
        <w:rPr>
          <w:rFonts w:ascii="Garamond" w:eastAsia="Times New Roman" w:hAnsi="Garamond" w:cs="Times New Roman"/>
          <w:sz w:val="24"/>
          <w:szCs w:val="24"/>
        </w:rPr>
        <w:t xml:space="preserve"> by Nancy L. Coleman and Olav </w:t>
      </w:r>
      <w:proofErr w:type="spellStart"/>
      <w:r w:rsidRPr="0089426F">
        <w:rPr>
          <w:rFonts w:ascii="Garamond" w:eastAsia="Times New Roman" w:hAnsi="Garamond" w:cs="Times New Roman"/>
          <w:sz w:val="24"/>
          <w:szCs w:val="24"/>
        </w:rPr>
        <w:t>Veka</w:t>
      </w:r>
      <w:proofErr w:type="spellEnd"/>
    </w:p>
    <w:p w14:paraId="5D11E065" w14:textId="77777777" w:rsidR="0089426F" w:rsidRPr="0089426F" w:rsidRDefault="0089426F" w:rsidP="0089426F">
      <w:pPr>
        <w:spacing w:after="0" w:line="240" w:lineRule="auto"/>
        <w:outlineLvl w:val="0"/>
        <w:rPr>
          <w:rFonts w:ascii="Garamond" w:eastAsia="Times New Roman" w:hAnsi="Garamond" w:cs="Times New Roman"/>
          <w:sz w:val="24"/>
          <w:szCs w:val="24"/>
        </w:rPr>
      </w:pPr>
      <w:r w:rsidRPr="0089426F">
        <w:rPr>
          <w:rFonts w:ascii="Garamond" w:eastAsia="Times New Roman" w:hAnsi="Garamond" w:cs="Times New Roman"/>
          <w:i/>
          <w:sz w:val="24"/>
          <w:szCs w:val="24"/>
        </w:rPr>
        <w:t xml:space="preserve">Genealogical Dates: A User-Friendly Guide </w:t>
      </w:r>
      <w:r w:rsidRPr="0089426F">
        <w:rPr>
          <w:rFonts w:ascii="Garamond" w:eastAsia="Times New Roman" w:hAnsi="Garamond" w:cs="Times New Roman"/>
          <w:sz w:val="24"/>
          <w:szCs w:val="24"/>
        </w:rPr>
        <w:t>by Kenneth L. Smith</w:t>
      </w:r>
    </w:p>
    <w:p w14:paraId="11DA6274" w14:textId="77777777" w:rsidR="0089426F" w:rsidRPr="0089426F" w:rsidRDefault="0089426F" w:rsidP="0089426F">
      <w:pPr>
        <w:spacing w:after="0" w:line="240" w:lineRule="auto"/>
        <w:outlineLvl w:val="0"/>
        <w:rPr>
          <w:rFonts w:ascii="Garamond" w:eastAsia="Times New Roman" w:hAnsi="Garamond" w:cs="Times New Roman"/>
          <w:sz w:val="24"/>
          <w:szCs w:val="24"/>
        </w:rPr>
      </w:pPr>
      <w:r w:rsidRPr="0089426F">
        <w:rPr>
          <w:rFonts w:ascii="Garamond" w:eastAsia="Times New Roman" w:hAnsi="Garamond" w:cs="Times New Roman"/>
          <w:sz w:val="24"/>
          <w:szCs w:val="24"/>
        </w:rPr>
        <w:t>Dictionary and/or grammar for Danish, Norwegian, or Swedish</w:t>
      </w:r>
    </w:p>
    <w:p w14:paraId="01FFB4DE" w14:textId="77777777" w:rsidR="0089426F" w:rsidRPr="0089426F" w:rsidRDefault="0089426F" w:rsidP="0089426F">
      <w:pPr>
        <w:spacing w:after="0" w:line="240" w:lineRule="auto"/>
        <w:outlineLvl w:val="0"/>
        <w:rPr>
          <w:rFonts w:ascii="Garamond" w:eastAsia="Times New Roman" w:hAnsi="Garamond" w:cs="Times New Roman"/>
          <w:b/>
          <w:sz w:val="24"/>
          <w:szCs w:val="24"/>
          <w:u w:val="single"/>
        </w:rPr>
      </w:pPr>
    </w:p>
    <w:p w14:paraId="49CA4904" w14:textId="77777777" w:rsidR="0089426F" w:rsidRPr="0089426F" w:rsidRDefault="0089426F" w:rsidP="0089426F">
      <w:pPr>
        <w:spacing w:after="0" w:line="240" w:lineRule="auto"/>
        <w:outlineLvl w:val="0"/>
        <w:rPr>
          <w:rFonts w:ascii="Garamond" w:eastAsia="Times New Roman" w:hAnsi="Garamond" w:cs="Times New Roman"/>
          <w:sz w:val="24"/>
          <w:szCs w:val="24"/>
        </w:rPr>
      </w:pPr>
      <w:r w:rsidRPr="0089426F">
        <w:rPr>
          <w:rFonts w:ascii="Garamond" w:eastAsia="Times New Roman" w:hAnsi="Garamond" w:cs="Times New Roman"/>
          <w:b/>
          <w:sz w:val="24"/>
          <w:szCs w:val="24"/>
        </w:rPr>
        <w:t>Grading</w:t>
      </w:r>
    </w:p>
    <w:p w14:paraId="70600A46"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Final Project</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25%</w:t>
      </w:r>
    </w:p>
    <w:p w14:paraId="2F771EE2"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Group Project</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10%</w:t>
      </w:r>
    </w:p>
    <w:p w14:paraId="07E89CE5"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Homework</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15%</w:t>
      </w:r>
    </w:p>
    <w:p w14:paraId="01D7BA0A"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Participation</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10%</w:t>
      </w:r>
    </w:p>
    <w:p w14:paraId="4C08B1A0"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Reading Journal </w:t>
      </w:r>
      <w:r w:rsidRPr="0089426F">
        <w:rPr>
          <w:rFonts w:ascii="Garamond" w:eastAsia="Times New Roman" w:hAnsi="Garamond" w:cs="Times New Roman"/>
          <w:sz w:val="24"/>
          <w:szCs w:val="24"/>
        </w:rPr>
        <w:tab/>
        <w:t>5%</w:t>
      </w:r>
    </w:p>
    <w:p w14:paraId="0493367A"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Quizzes</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20%</w:t>
      </w:r>
    </w:p>
    <w:p w14:paraId="1E9D874B"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Final Exam </w:t>
      </w:r>
      <w:r w:rsidRPr="0089426F">
        <w:rPr>
          <w:rFonts w:ascii="Garamond" w:eastAsia="Times New Roman" w:hAnsi="Garamond" w:cs="Times New Roman"/>
          <w:sz w:val="24"/>
          <w:szCs w:val="24"/>
        </w:rPr>
        <w:tab/>
      </w:r>
      <w:r w:rsidRPr="0089426F">
        <w:rPr>
          <w:rFonts w:ascii="Garamond" w:eastAsia="Times New Roman" w:hAnsi="Garamond" w:cs="Times New Roman"/>
          <w:sz w:val="24"/>
          <w:szCs w:val="24"/>
        </w:rPr>
        <w:tab/>
        <w:t>15%</w:t>
      </w:r>
    </w:p>
    <w:p w14:paraId="1C5BF8BA" w14:textId="77777777" w:rsidR="0089426F" w:rsidRPr="0089426F" w:rsidRDefault="0089426F" w:rsidP="0089426F">
      <w:pPr>
        <w:spacing w:after="0" w:line="240" w:lineRule="auto"/>
        <w:rPr>
          <w:rFonts w:ascii="Garamond" w:eastAsia="Times New Roman" w:hAnsi="Garamond" w:cs="Times New Roman"/>
          <w:sz w:val="24"/>
          <w:szCs w:val="24"/>
        </w:rPr>
      </w:pPr>
    </w:p>
    <w:p w14:paraId="0F61BF0E"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Grading will be done on the following scale (94% and above A; 90-93% A-, 87-89% B+, 84-86% B, 80-83% B-, etc.).</w:t>
      </w:r>
    </w:p>
    <w:p w14:paraId="33EB3A81" w14:textId="77777777" w:rsidR="0089426F" w:rsidRPr="0089426F" w:rsidRDefault="0089426F" w:rsidP="0089426F">
      <w:pPr>
        <w:spacing w:after="0" w:line="240" w:lineRule="auto"/>
        <w:rPr>
          <w:rFonts w:ascii="Garamond" w:eastAsia="Times New Roman" w:hAnsi="Garamond" w:cs="Times New Roman"/>
          <w:b/>
          <w:sz w:val="24"/>
          <w:szCs w:val="24"/>
          <w:u w:val="single"/>
        </w:rPr>
      </w:pPr>
    </w:p>
    <w:p w14:paraId="6230261A"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b/>
          <w:sz w:val="24"/>
          <w:szCs w:val="24"/>
        </w:rPr>
        <w:t>Final Project</w:t>
      </w:r>
      <w:r w:rsidRPr="0089426F">
        <w:rPr>
          <w:rFonts w:ascii="Garamond" w:eastAsia="Times New Roman" w:hAnsi="Garamond" w:cs="Times New Roman"/>
          <w:sz w:val="24"/>
          <w:szCs w:val="24"/>
        </w:rPr>
        <w:t xml:space="preserve"> </w:t>
      </w:r>
    </w:p>
    <w:p w14:paraId="6C3298F9"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In consultation with the instructor, you will select a document written in a Scandinavian language in </w:t>
      </w:r>
      <w:proofErr w:type="spellStart"/>
      <w:r w:rsidRPr="0089426F">
        <w:rPr>
          <w:rFonts w:ascii="Garamond" w:eastAsia="Times New Roman" w:hAnsi="Garamond" w:cs="Times New Roman"/>
          <w:i/>
          <w:sz w:val="24"/>
          <w:szCs w:val="24"/>
        </w:rPr>
        <w:t>gotisk</w:t>
      </w:r>
      <w:proofErr w:type="spellEnd"/>
      <w:r w:rsidRPr="0089426F">
        <w:rPr>
          <w:rFonts w:ascii="Garamond" w:eastAsia="Times New Roman" w:hAnsi="Garamond" w:cs="Times New Roman"/>
          <w:i/>
          <w:sz w:val="24"/>
          <w:szCs w:val="24"/>
        </w:rPr>
        <w:t xml:space="preserve"> </w:t>
      </w:r>
      <w:proofErr w:type="spellStart"/>
      <w:r w:rsidRPr="0089426F">
        <w:rPr>
          <w:rFonts w:ascii="Garamond" w:eastAsia="Times New Roman" w:hAnsi="Garamond" w:cs="Times New Roman"/>
          <w:i/>
          <w:sz w:val="24"/>
          <w:szCs w:val="24"/>
        </w:rPr>
        <w:t>skrift</w:t>
      </w:r>
      <w:proofErr w:type="spellEnd"/>
      <w:r w:rsidRPr="0089426F">
        <w:rPr>
          <w:rFonts w:ascii="Garamond" w:eastAsia="Times New Roman" w:hAnsi="Garamond" w:cs="Times New Roman"/>
          <w:sz w:val="24"/>
          <w:szCs w:val="24"/>
        </w:rPr>
        <w:t>. You will transcribe, translate, and analyze the document for genealogical and historical content and context. You will present your findings in class as well as in a research paper. You will receive more detailed instruction later in the semester.</w:t>
      </w:r>
    </w:p>
    <w:p w14:paraId="6C236704" w14:textId="77777777" w:rsidR="0089426F" w:rsidRPr="0089426F" w:rsidRDefault="0089426F" w:rsidP="0089426F">
      <w:pPr>
        <w:spacing w:after="0" w:line="240" w:lineRule="auto"/>
        <w:rPr>
          <w:rFonts w:ascii="Garamond" w:eastAsia="Times New Roman" w:hAnsi="Garamond" w:cs="Times New Roman"/>
          <w:sz w:val="24"/>
          <w:szCs w:val="24"/>
        </w:rPr>
      </w:pPr>
    </w:p>
    <w:p w14:paraId="2533E749" w14:textId="77777777" w:rsidR="0089426F" w:rsidRPr="0089426F" w:rsidRDefault="0089426F" w:rsidP="0089426F">
      <w:pPr>
        <w:spacing w:after="0" w:line="240" w:lineRule="auto"/>
        <w:rPr>
          <w:rFonts w:ascii="Garamond" w:eastAsia="Times New Roman" w:hAnsi="Garamond" w:cs="Times New Roman"/>
          <w:b/>
          <w:sz w:val="24"/>
          <w:szCs w:val="24"/>
        </w:rPr>
      </w:pPr>
      <w:r w:rsidRPr="0089426F">
        <w:rPr>
          <w:rFonts w:ascii="Garamond" w:eastAsia="Times New Roman" w:hAnsi="Garamond" w:cs="Times New Roman"/>
          <w:b/>
          <w:sz w:val="24"/>
          <w:szCs w:val="24"/>
        </w:rPr>
        <w:t>Group Project</w:t>
      </w:r>
    </w:p>
    <w:p w14:paraId="533CA579"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Our class will be collaborating with Prof. Julie Allen in the Department of Comparative Arts on transcribing the Danish Baroness Elise </w:t>
      </w:r>
      <w:proofErr w:type="spellStart"/>
      <w:r w:rsidRPr="0089426F">
        <w:rPr>
          <w:rFonts w:ascii="Garamond" w:eastAsia="Times New Roman" w:hAnsi="Garamond" w:cs="Times New Roman"/>
          <w:sz w:val="24"/>
          <w:szCs w:val="24"/>
        </w:rPr>
        <w:t>Stampe’s</w:t>
      </w:r>
      <w:proofErr w:type="spellEnd"/>
      <w:r w:rsidRPr="0089426F">
        <w:rPr>
          <w:rFonts w:ascii="Garamond" w:eastAsia="Times New Roman" w:hAnsi="Garamond" w:cs="Times New Roman"/>
          <w:sz w:val="24"/>
          <w:szCs w:val="24"/>
        </w:rPr>
        <w:t xml:space="preserve"> manuscript “</w:t>
      </w:r>
      <w:proofErr w:type="spellStart"/>
      <w:r w:rsidRPr="0089426F">
        <w:rPr>
          <w:rFonts w:ascii="Garamond" w:eastAsia="Times New Roman" w:hAnsi="Garamond" w:cs="Times New Roman"/>
          <w:sz w:val="24"/>
          <w:szCs w:val="24"/>
        </w:rPr>
        <w:t>Mormonismen</w:t>
      </w:r>
      <w:proofErr w:type="spellEnd"/>
      <w:r w:rsidRPr="0089426F">
        <w:rPr>
          <w:rFonts w:ascii="Garamond" w:eastAsia="Times New Roman" w:hAnsi="Garamond" w:cs="Times New Roman"/>
          <w:sz w:val="24"/>
          <w:szCs w:val="24"/>
        </w:rPr>
        <w:t xml:space="preserve">” (“Mormonism”) from the 1850s. The Danish text, handwritten in </w:t>
      </w:r>
      <w:proofErr w:type="spellStart"/>
      <w:r w:rsidRPr="0089426F">
        <w:rPr>
          <w:rFonts w:ascii="Garamond" w:eastAsia="Times New Roman" w:hAnsi="Garamond" w:cs="Times New Roman"/>
          <w:i/>
          <w:sz w:val="24"/>
          <w:szCs w:val="24"/>
        </w:rPr>
        <w:t>gotisk</w:t>
      </w:r>
      <w:proofErr w:type="spellEnd"/>
      <w:r w:rsidRPr="0089426F">
        <w:rPr>
          <w:rFonts w:ascii="Garamond" w:eastAsia="Times New Roman" w:hAnsi="Garamond" w:cs="Times New Roman"/>
          <w:i/>
          <w:sz w:val="24"/>
          <w:szCs w:val="24"/>
        </w:rPr>
        <w:t xml:space="preserve"> </w:t>
      </w:r>
      <w:proofErr w:type="spellStart"/>
      <w:r w:rsidRPr="0089426F">
        <w:rPr>
          <w:rFonts w:ascii="Garamond" w:eastAsia="Times New Roman" w:hAnsi="Garamond" w:cs="Times New Roman"/>
          <w:i/>
          <w:sz w:val="24"/>
          <w:szCs w:val="24"/>
        </w:rPr>
        <w:t>skrift</w:t>
      </w:r>
      <w:proofErr w:type="spellEnd"/>
      <w:r w:rsidRPr="0089426F">
        <w:rPr>
          <w:rFonts w:ascii="Garamond" w:eastAsia="Times New Roman" w:hAnsi="Garamond" w:cs="Times New Roman"/>
          <w:sz w:val="24"/>
          <w:szCs w:val="24"/>
        </w:rPr>
        <w:t xml:space="preserve">, is a theological treatise on Mormonism during a time of significant LDS missionary work and conversion in Denmark. </w:t>
      </w:r>
      <w:proofErr w:type="spellStart"/>
      <w:r w:rsidRPr="0089426F">
        <w:rPr>
          <w:rFonts w:ascii="Garamond" w:eastAsia="Times New Roman" w:hAnsi="Garamond" w:cs="Times New Roman"/>
          <w:sz w:val="24"/>
          <w:szCs w:val="24"/>
        </w:rPr>
        <w:t>Stampe</w:t>
      </w:r>
      <w:proofErr w:type="spellEnd"/>
      <w:r w:rsidRPr="0089426F">
        <w:rPr>
          <w:rFonts w:ascii="Garamond" w:eastAsia="Times New Roman" w:hAnsi="Garamond" w:cs="Times New Roman"/>
          <w:sz w:val="24"/>
          <w:szCs w:val="24"/>
        </w:rPr>
        <w:t xml:space="preserve"> was a follower of the influential Lutheran pastor N.F.S. </w:t>
      </w:r>
      <w:proofErr w:type="spellStart"/>
      <w:r w:rsidRPr="0089426F">
        <w:rPr>
          <w:rFonts w:ascii="Garamond" w:eastAsia="Times New Roman" w:hAnsi="Garamond" w:cs="Times New Roman"/>
          <w:sz w:val="24"/>
          <w:szCs w:val="24"/>
        </w:rPr>
        <w:t>Grundtvig</w:t>
      </w:r>
      <w:proofErr w:type="spellEnd"/>
      <w:r w:rsidRPr="0089426F">
        <w:rPr>
          <w:rFonts w:ascii="Garamond" w:eastAsia="Times New Roman" w:hAnsi="Garamond" w:cs="Times New Roman"/>
          <w:sz w:val="24"/>
          <w:szCs w:val="24"/>
        </w:rPr>
        <w:t xml:space="preserve"> and sought to give Mormonism a fair and tolerant account, even if she disagreed with its tenets. With a partner, you will transcribe portions of the text that will eventually contribute to the publication of the transcription and translation by Prof. Allen (acknowledging and crediting your contribution). You will receive more detailed instruction later in the semester.</w:t>
      </w:r>
    </w:p>
    <w:p w14:paraId="58A4F782" w14:textId="77777777" w:rsidR="0089426F" w:rsidRPr="0089426F" w:rsidRDefault="0089426F" w:rsidP="0089426F">
      <w:pPr>
        <w:spacing w:after="0" w:line="240" w:lineRule="auto"/>
        <w:rPr>
          <w:rFonts w:ascii="Garamond" w:eastAsia="Times New Roman" w:hAnsi="Garamond" w:cs="Times New Roman"/>
          <w:b/>
          <w:sz w:val="24"/>
          <w:szCs w:val="24"/>
        </w:rPr>
      </w:pPr>
    </w:p>
    <w:p w14:paraId="4BB82D4A" w14:textId="77777777" w:rsidR="0089426F" w:rsidRPr="0089426F" w:rsidRDefault="0089426F" w:rsidP="0089426F">
      <w:pPr>
        <w:spacing w:after="0" w:line="240" w:lineRule="auto"/>
        <w:rPr>
          <w:rFonts w:ascii="Garamond" w:eastAsia="Times New Roman" w:hAnsi="Garamond" w:cs="Times New Roman"/>
          <w:b/>
          <w:sz w:val="24"/>
          <w:szCs w:val="24"/>
        </w:rPr>
      </w:pPr>
      <w:r w:rsidRPr="0089426F">
        <w:rPr>
          <w:rFonts w:ascii="Garamond" w:eastAsia="Times New Roman" w:hAnsi="Garamond" w:cs="Times New Roman"/>
          <w:b/>
          <w:sz w:val="24"/>
          <w:szCs w:val="24"/>
        </w:rPr>
        <w:t>Homework</w:t>
      </w:r>
    </w:p>
    <w:p w14:paraId="73AE3B68"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Most class periods you will be given a homework assignment that will give you a chance to practice, review, or apply what you’ve read and learned about Scandinavian paleography. Homework will typically be due the class period after it is assigned. </w:t>
      </w:r>
    </w:p>
    <w:p w14:paraId="7E2A0894" w14:textId="77777777" w:rsidR="0089426F" w:rsidRPr="0089426F" w:rsidRDefault="0089426F" w:rsidP="0089426F">
      <w:pPr>
        <w:spacing w:after="0" w:line="240" w:lineRule="auto"/>
        <w:rPr>
          <w:rFonts w:ascii="Garamond" w:eastAsia="Times New Roman" w:hAnsi="Garamond" w:cs="Times New Roman"/>
          <w:sz w:val="24"/>
          <w:szCs w:val="24"/>
        </w:rPr>
      </w:pPr>
    </w:p>
    <w:p w14:paraId="2D980316" w14:textId="77777777" w:rsidR="0089426F" w:rsidRPr="0089426F" w:rsidRDefault="0089426F" w:rsidP="0089426F">
      <w:pPr>
        <w:spacing w:after="0" w:line="240" w:lineRule="auto"/>
        <w:rPr>
          <w:rFonts w:ascii="Garamond" w:eastAsia="Times New Roman" w:hAnsi="Garamond" w:cs="Times New Roman"/>
          <w:b/>
          <w:sz w:val="24"/>
          <w:szCs w:val="24"/>
        </w:rPr>
      </w:pPr>
      <w:r w:rsidRPr="0089426F">
        <w:rPr>
          <w:rFonts w:ascii="Garamond" w:eastAsia="Times New Roman" w:hAnsi="Garamond" w:cs="Times New Roman"/>
          <w:b/>
          <w:sz w:val="24"/>
          <w:szCs w:val="24"/>
        </w:rPr>
        <w:t>Readings Journal</w:t>
      </w:r>
    </w:p>
    <w:p w14:paraId="3BBB3D6E"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For the assigned readings, you are asked to keep a reading journal on </w:t>
      </w:r>
      <w:proofErr w:type="spellStart"/>
      <w:r w:rsidRPr="0089426F">
        <w:rPr>
          <w:rFonts w:ascii="Garamond" w:eastAsia="Times New Roman" w:hAnsi="Garamond" w:cs="Times New Roman"/>
          <w:sz w:val="24"/>
          <w:szCs w:val="24"/>
        </w:rPr>
        <w:t>LearningSuite</w:t>
      </w:r>
      <w:proofErr w:type="spellEnd"/>
      <w:r w:rsidRPr="0089426F">
        <w:rPr>
          <w:rFonts w:ascii="Garamond" w:eastAsia="Times New Roman" w:hAnsi="Garamond" w:cs="Times New Roman"/>
          <w:sz w:val="24"/>
          <w:szCs w:val="24"/>
        </w:rPr>
        <w:t xml:space="preserve">. Each entry should include a summary of the reading (100–150 words), the relevance of the reading to Scandinavian handwriting and documents (50–100 words), and questions for discussion about the text (25–50 words). These will be due one hour before the class period they are assigned for. </w:t>
      </w:r>
    </w:p>
    <w:p w14:paraId="19308805" w14:textId="77777777" w:rsidR="0089426F" w:rsidRPr="0089426F" w:rsidRDefault="0089426F" w:rsidP="0089426F">
      <w:pPr>
        <w:spacing w:after="0" w:line="240" w:lineRule="auto"/>
        <w:rPr>
          <w:rFonts w:ascii="Garamond" w:eastAsia="Times New Roman" w:hAnsi="Garamond" w:cs="Times New Roman"/>
          <w:b/>
          <w:sz w:val="24"/>
          <w:szCs w:val="24"/>
          <w:u w:val="single"/>
        </w:rPr>
      </w:pPr>
    </w:p>
    <w:p w14:paraId="75DEE03C" w14:textId="77777777" w:rsidR="0089426F" w:rsidRPr="0089426F" w:rsidRDefault="0089426F" w:rsidP="0089426F">
      <w:pPr>
        <w:spacing w:after="0" w:line="240" w:lineRule="auto"/>
        <w:rPr>
          <w:rFonts w:ascii="Garamond" w:eastAsia="Times New Roman" w:hAnsi="Garamond" w:cs="Times New Roman"/>
          <w:b/>
          <w:sz w:val="24"/>
          <w:szCs w:val="24"/>
        </w:rPr>
      </w:pPr>
      <w:r w:rsidRPr="0089426F">
        <w:rPr>
          <w:rFonts w:ascii="Garamond" w:eastAsia="Times New Roman" w:hAnsi="Garamond" w:cs="Times New Roman"/>
          <w:b/>
          <w:sz w:val="24"/>
          <w:szCs w:val="24"/>
        </w:rPr>
        <w:t>Quizzes</w:t>
      </w:r>
    </w:p>
    <w:p w14:paraId="024D5563"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 xml:space="preserve">There will be quizzes in the testing center periodically during the semester. These quizzes will test your knowledge of the language, vocabulary, genre, and handwriting from the topics or records covered in those weeks. </w:t>
      </w:r>
    </w:p>
    <w:p w14:paraId="6BD1668B" w14:textId="77777777" w:rsidR="0089426F" w:rsidRPr="0089426F" w:rsidRDefault="0089426F" w:rsidP="0089426F">
      <w:pPr>
        <w:spacing w:after="0" w:line="240" w:lineRule="auto"/>
        <w:rPr>
          <w:rFonts w:ascii="Garamond" w:eastAsia="Times New Roman" w:hAnsi="Garamond" w:cs="Times New Roman"/>
          <w:b/>
          <w:sz w:val="24"/>
          <w:szCs w:val="24"/>
          <w:u w:val="single"/>
        </w:rPr>
      </w:pPr>
    </w:p>
    <w:p w14:paraId="5B57C973" w14:textId="77777777" w:rsidR="0089426F" w:rsidRPr="0089426F" w:rsidRDefault="0089426F" w:rsidP="0089426F">
      <w:pPr>
        <w:spacing w:after="0" w:line="240" w:lineRule="auto"/>
        <w:rPr>
          <w:rFonts w:ascii="Garamond" w:eastAsia="Times New Roman" w:hAnsi="Garamond" w:cs="Times New Roman"/>
          <w:b/>
          <w:sz w:val="24"/>
          <w:szCs w:val="24"/>
        </w:rPr>
      </w:pPr>
      <w:r w:rsidRPr="0089426F">
        <w:rPr>
          <w:rFonts w:ascii="Garamond" w:eastAsia="Times New Roman" w:hAnsi="Garamond" w:cs="Times New Roman"/>
          <w:b/>
          <w:sz w:val="24"/>
          <w:szCs w:val="24"/>
        </w:rPr>
        <w:t>Final Exam</w:t>
      </w:r>
    </w:p>
    <w:p w14:paraId="51D8215C"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Times New Roman"/>
          <w:sz w:val="24"/>
          <w:szCs w:val="24"/>
        </w:rPr>
        <w:t>The final exam will be a written, in-class cumulative test that covers your ability to transcribe, translate, and interpret Scandinavian handwriting in historical context. It will be administered on Tuesday, December 18, 7:00AM–10:00AM</w:t>
      </w:r>
    </w:p>
    <w:p w14:paraId="6B84A56E" w14:textId="77777777" w:rsidR="0089426F" w:rsidRPr="0089426F" w:rsidRDefault="0089426F" w:rsidP="0089426F">
      <w:pPr>
        <w:spacing w:after="0" w:line="240" w:lineRule="auto"/>
        <w:rPr>
          <w:rFonts w:ascii="Garamond" w:eastAsia="Times New Roman" w:hAnsi="Garamond" w:cs="Times New Roman"/>
          <w:sz w:val="24"/>
          <w:szCs w:val="24"/>
        </w:rPr>
      </w:pPr>
    </w:p>
    <w:p w14:paraId="5ACB5316" w14:textId="77777777" w:rsidR="0089426F" w:rsidRPr="0089426F" w:rsidRDefault="0089426F" w:rsidP="0089426F">
      <w:pPr>
        <w:spacing w:after="0" w:line="240" w:lineRule="auto"/>
        <w:jc w:val="center"/>
        <w:rPr>
          <w:rFonts w:ascii="Garamond" w:eastAsia="Times New Roman" w:hAnsi="Garamond" w:cs="Times New Roman"/>
          <w:b/>
          <w:sz w:val="24"/>
          <w:szCs w:val="24"/>
        </w:rPr>
      </w:pPr>
      <w:r w:rsidRPr="0089426F">
        <w:rPr>
          <w:rFonts w:ascii="Garamond" w:eastAsia="Times New Roman" w:hAnsi="Garamond" w:cs="Times New Roman"/>
          <w:b/>
          <w:sz w:val="24"/>
          <w:szCs w:val="24"/>
        </w:rPr>
        <w:t>Class Policies</w:t>
      </w:r>
    </w:p>
    <w:p w14:paraId="453F6303" w14:textId="77777777" w:rsidR="0089426F" w:rsidRPr="0089426F" w:rsidRDefault="0089426F" w:rsidP="0089426F">
      <w:pPr>
        <w:spacing w:after="0" w:line="240" w:lineRule="auto"/>
        <w:rPr>
          <w:rFonts w:ascii="Garamond" w:eastAsia="Times New Roman" w:hAnsi="Garamond" w:cs="Times New Roman"/>
          <w:b/>
          <w:iCs/>
          <w:sz w:val="24"/>
          <w:szCs w:val="24"/>
        </w:rPr>
      </w:pPr>
      <w:r w:rsidRPr="0089426F">
        <w:rPr>
          <w:rFonts w:ascii="Garamond" w:eastAsia="Times New Roman" w:hAnsi="Garamond" w:cs="Times New Roman"/>
          <w:b/>
          <w:iCs/>
          <w:sz w:val="24"/>
          <w:szCs w:val="24"/>
        </w:rPr>
        <w:t xml:space="preserve">Late Assignments </w:t>
      </w:r>
    </w:p>
    <w:p w14:paraId="2BC632C6" w14:textId="77777777" w:rsidR="0089426F" w:rsidRPr="0089426F" w:rsidRDefault="0089426F" w:rsidP="0089426F">
      <w:pPr>
        <w:spacing w:after="0" w:line="240" w:lineRule="auto"/>
        <w:rPr>
          <w:rFonts w:ascii="Garamond" w:eastAsia="Times New Roman" w:hAnsi="Garamond" w:cs="Times New Roman"/>
          <w:iCs/>
          <w:sz w:val="24"/>
          <w:szCs w:val="24"/>
        </w:rPr>
      </w:pPr>
      <w:r w:rsidRPr="0089426F">
        <w:rPr>
          <w:rFonts w:ascii="Garamond" w:eastAsia="Times New Roman" w:hAnsi="Garamond" w:cs="Times New Roman"/>
          <w:iCs/>
          <w:sz w:val="24"/>
          <w:szCs w:val="24"/>
        </w:rPr>
        <w:t xml:space="preserve">All due dates are strict. Under some circumstances, I will accept late assignments, but they may incur a grade penalty and must be discussed with me before the due date. No makeups for in-class assignments are allowed except for compelling reasons and ONLY with sufficient prior notice. Please see me if you feel you are falling behind or need assistance. </w:t>
      </w:r>
    </w:p>
    <w:p w14:paraId="6D9690BF" w14:textId="77777777" w:rsidR="0089426F" w:rsidRPr="0089426F" w:rsidRDefault="0089426F" w:rsidP="0089426F">
      <w:pPr>
        <w:spacing w:after="0" w:line="240" w:lineRule="auto"/>
        <w:rPr>
          <w:rFonts w:ascii="Garamond" w:eastAsia="Times New Roman" w:hAnsi="Garamond" w:cs="Times New Roman"/>
          <w:b/>
          <w:sz w:val="24"/>
          <w:szCs w:val="24"/>
        </w:rPr>
      </w:pPr>
    </w:p>
    <w:p w14:paraId="443BDFC7" w14:textId="77777777" w:rsidR="0089426F" w:rsidRPr="0089426F" w:rsidRDefault="0089426F" w:rsidP="0089426F">
      <w:pPr>
        <w:spacing w:after="0" w:line="240" w:lineRule="auto"/>
        <w:rPr>
          <w:rFonts w:ascii="Garamond" w:eastAsia="Times New Roman" w:hAnsi="Garamond" w:cs="Times New Roman"/>
          <w:b/>
          <w:iCs/>
          <w:sz w:val="24"/>
          <w:szCs w:val="24"/>
        </w:rPr>
      </w:pPr>
      <w:r w:rsidRPr="0089426F">
        <w:rPr>
          <w:rFonts w:ascii="Garamond" w:eastAsia="Times New Roman" w:hAnsi="Garamond" w:cs="Times New Roman"/>
          <w:b/>
          <w:iCs/>
          <w:sz w:val="24"/>
          <w:szCs w:val="24"/>
        </w:rPr>
        <w:t>Attendance</w:t>
      </w:r>
    </w:p>
    <w:p w14:paraId="4804C0D1" w14:textId="77777777" w:rsidR="0089426F" w:rsidRPr="0089426F" w:rsidRDefault="0089426F" w:rsidP="0089426F">
      <w:pPr>
        <w:spacing w:after="0" w:line="240" w:lineRule="auto"/>
        <w:rPr>
          <w:rFonts w:ascii="Garamond" w:eastAsia="Times New Roman" w:hAnsi="Garamond" w:cs="Times New Roman"/>
          <w:iCs/>
          <w:sz w:val="24"/>
          <w:szCs w:val="24"/>
        </w:rPr>
      </w:pPr>
      <w:r w:rsidRPr="0089426F">
        <w:rPr>
          <w:rFonts w:ascii="Garamond" w:eastAsia="Times New Roman" w:hAnsi="Garamond" w:cs="Times New Roman"/>
          <w:iCs/>
          <w:sz w:val="24"/>
          <w:szCs w:val="24"/>
        </w:rPr>
        <w:t xml:space="preserve">Regular attendance and punctual arrival to class are mandatory and count toward your grade. I do take into account that everyone misses class once in a while (sickness, family emergencies, car trouble, etc.), so I require no excuses for absences. However, more than three absences over the semester will lower your grade. </w:t>
      </w:r>
    </w:p>
    <w:p w14:paraId="7965DE80" w14:textId="77777777" w:rsidR="0089426F" w:rsidRPr="0089426F" w:rsidRDefault="0089426F" w:rsidP="0089426F">
      <w:pPr>
        <w:spacing w:after="0" w:line="240" w:lineRule="auto"/>
        <w:rPr>
          <w:rFonts w:ascii="Garamond" w:eastAsia="Times New Roman" w:hAnsi="Garamond" w:cs="Times New Roman"/>
          <w:iCs/>
          <w:sz w:val="24"/>
          <w:szCs w:val="24"/>
        </w:rPr>
      </w:pPr>
    </w:p>
    <w:p w14:paraId="5415C6C4" w14:textId="77777777" w:rsidR="0089426F" w:rsidRPr="0089426F" w:rsidRDefault="0089426F" w:rsidP="0089426F">
      <w:pPr>
        <w:spacing w:after="0" w:line="240" w:lineRule="auto"/>
        <w:rPr>
          <w:rFonts w:ascii="Garamond" w:eastAsia="Times New Roman" w:hAnsi="Garamond" w:cs="Times New Roman"/>
          <w:b/>
          <w:iCs/>
          <w:sz w:val="24"/>
          <w:szCs w:val="24"/>
        </w:rPr>
      </w:pPr>
      <w:r w:rsidRPr="0089426F">
        <w:rPr>
          <w:rFonts w:ascii="Garamond" w:eastAsia="Times New Roman" w:hAnsi="Garamond" w:cs="Times New Roman"/>
          <w:b/>
          <w:iCs/>
          <w:sz w:val="24"/>
          <w:szCs w:val="24"/>
        </w:rPr>
        <w:t>Participation</w:t>
      </w:r>
    </w:p>
    <w:p w14:paraId="62772731" w14:textId="77777777" w:rsidR="0089426F" w:rsidRPr="0089426F" w:rsidRDefault="0089426F" w:rsidP="0089426F">
      <w:pPr>
        <w:spacing w:after="0" w:line="240" w:lineRule="auto"/>
        <w:rPr>
          <w:rFonts w:ascii="Garamond" w:eastAsia="Times New Roman" w:hAnsi="Garamond" w:cs="Times New Roman"/>
          <w:iCs/>
          <w:sz w:val="24"/>
          <w:szCs w:val="24"/>
        </w:rPr>
      </w:pPr>
      <w:r w:rsidRPr="0089426F">
        <w:rPr>
          <w:rFonts w:ascii="Garamond" w:eastAsia="Times New Roman" w:hAnsi="Garamond" w:cs="Times New Roman"/>
          <w:iCs/>
          <w:sz w:val="24"/>
          <w:szCs w:val="24"/>
        </w:rPr>
        <w:t xml:space="preserve">You are expected to be prepared to discuss the assigned material for the day in small-group and whole-class discussions. I am less concerned with “right” or “wrong” answers than I am with thoughtful contributions which follow the discussion and either add to or move it in a new direction. Please know that the quality of such contributions is more important than the mere quantity. Clearly, some students are anxious to speak up but nevertheless, an instructor can tell an engaged student from a disengaged one. Preparedness, on-the-topic contributions during pair and group work, lending assistance to peers, and ongoing commitment to the course goals, etc. all are features of a “good course participant.” </w:t>
      </w:r>
    </w:p>
    <w:p w14:paraId="1027626A" w14:textId="77777777" w:rsidR="0089426F" w:rsidRPr="0089426F" w:rsidRDefault="0089426F" w:rsidP="0089426F">
      <w:pPr>
        <w:spacing w:after="0" w:line="240" w:lineRule="auto"/>
        <w:rPr>
          <w:rFonts w:ascii="Garamond" w:eastAsia="Times New Roman" w:hAnsi="Garamond" w:cs="Times New Roman"/>
          <w:iCs/>
          <w:sz w:val="24"/>
          <w:szCs w:val="24"/>
        </w:rPr>
      </w:pPr>
    </w:p>
    <w:p w14:paraId="51F7274B" w14:textId="77777777" w:rsidR="0089426F" w:rsidRPr="0089426F" w:rsidRDefault="0089426F" w:rsidP="0089426F">
      <w:pPr>
        <w:spacing w:after="0" w:line="240" w:lineRule="auto"/>
        <w:rPr>
          <w:rFonts w:ascii="Garamond" w:eastAsia="Times New Roman" w:hAnsi="Garamond" w:cs="Times New Roman"/>
          <w:b/>
          <w:iCs/>
          <w:sz w:val="24"/>
          <w:szCs w:val="24"/>
        </w:rPr>
      </w:pPr>
      <w:r w:rsidRPr="0089426F">
        <w:rPr>
          <w:rFonts w:ascii="Garamond" w:eastAsia="Times New Roman" w:hAnsi="Garamond" w:cs="Times New Roman"/>
          <w:b/>
          <w:iCs/>
          <w:sz w:val="24"/>
          <w:szCs w:val="24"/>
        </w:rPr>
        <w:t>Food, cellphones, and laptops</w:t>
      </w:r>
    </w:p>
    <w:p w14:paraId="11AB3739" w14:textId="77777777" w:rsidR="0089426F" w:rsidRPr="0089426F" w:rsidRDefault="0089426F" w:rsidP="0089426F">
      <w:pPr>
        <w:spacing w:after="0" w:line="240" w:lineRule="auto"/>
        <w:rPr>
          <w:rFonts w:ascii="Garamond" w:eastAsia="Times New Roman" w:hAnsi="Garamond" w:cs="Times New Roman"/>
          <w:iCs/>
          <w:sz w:val="24"/>
          <w:szCs w:val="24"/>
        </w:rPr>
      </w:pPr>
      <w:r w:rsidRPr="0089426F">
        <w:rPr>
          <w:rFonts w:ascii="Garamond" w:eastAsia="Times New Roman" w:hAnsi="Garamond" w:cs="Times New Roman"/>
          <w:iCs/>
          <w:sz w:val="24"/>
          <w:szCs w:val="24"/>
        </w:rPr>
        <w:t>Students are asked to refrain from eating during class. Cell phones should be silenced and put away before class. Laptops or tablets will be permitted during class discussion of readings and texts. As a courtesy to me, and your fellow students, please refrain in class from extraneous activities such as surfing the internet, texting, or reading the newspaper during class time. Students engaging in disruptive behavior of this sort will be asked to leave and be marked absent for the day.</w:t>
      </w:r>
    </w:p>
    <w:p w14:paraId="70724A6A" w14:textId="77777777" w:rsidR="0089426F" w:rsidRPr="0089426F" w:rsidRDefault="0089426F" w:rsidP="0089426F">
      <w:pPr>
        <w:spacing w:after="0" w:line="240" w:lineRule="auto"/>
        <w:rPr>
          <w:rFonts w:ascii="Garamond" w:eastAsia="Times New Roman" w:hAnsi="Garamond" w:cs="Arial"/>
          <w:b/>
          <w:sz w:val="24"/>
          <w:szCs w:val="24"/>
          <w:u w:val="single"/>
        </w:rPr>
      </w:pPr>
    </w:p>
    <w:p w14:paraId="6B9DB400" w14:textId="77777777" w:rsidR="0089426F" w:rsidRPr="0089426F" w:rsidRDefault="0089426F" w:rsidP="0089426F">
      <w:pPr>
        <w:spacing w:after="0" w:line="240" w:lineRule="auto"/>
        <w:rPr>
          <w:rFonts w:ascii="Garamond" w:eastAsia="Times New Roman" w:hAnsi="Garamond" w:cs="Arial"/>
          <w:b/>
          <w:sz w:val="24"/>
          <w:szCs w:val="24"/>
          <w:u w:val="single"/>
        </w:rPr>
      </w:pPr>
    </w:p>
    <w:p w14:paraId="1C0F48A2" w14:textId="77777777" w:rsidR="0089426F" w:rsidRPr="0089426F" w:rsidRDefault="0089426F" w:rsidP="0089426F">
      <w:pPr>
        <w:spacing w:after="0" w:line="240" w:lineRule="auto"/>
        <w:jc w:val="center"/>
        <w:rPr>
          <w:rFonts w:ascii="Garamond" w:eastAsia="Times New Roman" w:hAnsi="Garamond" w:cs="Arial"/>
          <w:b/>
          <w:sz w:val="24"/>
          <w:szCs w:val="24"/>
        </w:rPr>
      </w:pPr>
      <w:r w:rsidRPr="0089426F">
        <w:rPr>
          <w:rFonts w:ascii="Garamond" w:eastAsia="Times New Roman" w:hAnsi="Garamond" w:cs="Arial"/>
          <w:b/>
          <w:sz w:val="24"/>
          <w:szCs w:val="24"/>
        </w:rPr>
        <w:t>University Policies</w:t>
      </w:r>
    </w:p>
    <w:p w14:paraId="1162203C"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t>Honor Code</w:t>
      </w:r>
    </w:p>
    <w:p w14:paraId="7C7B45CE"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In keeping with the principles of the BYU Honor Code, students are expected to be honest in all of their academic work. Academic honesty means, most fundamentally, that any work you present as your own must in fact be your own work and not that of another. Violations of this principle may result in a failing grade in the course and additional disciplinary action by the university. Students are also expected to adhere to the Dress and Grooming Standards. Adherence demonstrates respect for yourself and others and ensures an effective learning and working environment. It is the university’s expectation, and every instructor’s expectation in class, that each student will abide by all Honor Code standards. Please call the Honor Code Office at 422-2847 if you have questions about those standards.</w:t>
      </w:r>
    </w:p>
    <w:p w14:paraId="2031EFE4" w14:textId="77777777" w:rsidR="0089426F" w:rsidRPr="0089426F" w:rsidRDefault="0089426F" w:rsidP="0089426F">
      <w:pPr>
        <w:spacing w:after="0" w:line="240" w:lineRule="auto"/>
        <w:rPr>
          <w:rFonts w:ascii="Garamond" w:eastAsia="Times New Roman" w:hAnsi="Garamond" w:cs="Arial"/>
          <w:sz w:val="24"/>
          <w:szCs w:val="24"/>
        </w:rPr>
      </w:pPr>
    </w:p>
    <w:p w14:paraId="36CCC1A4"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t>Preventing &amp; Responding to Sexual Misconduct</w:t>
      </w:r>
    </w:p>
    <w:p w14:paraId="682D72D0"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In accordance with Title IX of the Education Amendments of 1972, Brigham Young University prohibits unlawful sex discrimination against any participant in its education programs or activities. The university also prohibits sexual harassment-including sexual violence-committed by or against students, university employees, and visitors to campus. As outlined in university policy, sexual harassment, dating violence, domestic violence, sexual assault, and stalking are considered forms of “Sexual Misconduct” prohibited by the university.</w:t>
      </w:r>
    </w:p>
    <w:p w14:paraId="329A8548" w14:textId="77777777" w:rsidR="0089426F" w:rsidRPr="0089426F" w:rsidRDefault="0089426F" w:rsidP="0089426F">
      <w:pPr>
        <w:spacing w:after="0" w:line="240" w:lineRule="auto"/>
        <w:rPr>
          <w:rFonts w:ascii="Garamond" w:eastAsia="Times New Roman" w:hAnsi="Garamond" w:cs="Arial"/>
          <w:sz w:val="24"/>
          <w:szCs w:val="24"/>
        </w:rPr>
      </w:pPr>
    </w:p>
    <w:p w14:paraId="6CF7EE53"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 xml:space="preserve">University policy requires all university employees in a teaching, managerial, or supervisory role to report all incidents of Sexual Misconduct that come to their attention in any way, including but not limited to face-to-face conversations, a written class assignment or paper, class discussion, email, </w:t>
      </w:r>
      <w:r w:rsidRPr="0089426F">
        <w:rPr>
          <w:rFonts w:ascii="Garamond" w:eastAsia="Times New Roman" w:hAnsi="Garamond" w:cs="Arial"/>
          <w:sz w:val="24"/>
          <w:szCs w:val="24"/>
        </w:rPr>
        <w:lastRenderedPageBreak/>
        <w:t xml:space="preserve">text, or social media post. Incidents of Sexual Misconduct should be reported to the Title IX Coordinator at </w:t>
      </w:r>
      <w:hyperlink r:id="rId4" w:history="1">
        <w:r w:rsidRPr="0089426F">
          <w:rPr>
            <w:rFonts w:ascii="Garamond" w:eastAsia="Times New Roman" w:hAnsi="Garamond" w:cs="Arial"/>
            <w:color w:val="0000FF"/>
            <w:sz w:val="24"/>
            <w:szCs w:val="24"/>
            <w:u w:val="single"/>
          </w:rPr>
          <w:t>t9coordinator@byu.edu</w:t>
        </w:r>
      </w:hyperlink>
      <w:r w:rsidRPr="0089426F">
        <w:rPr>
          <w:rFonts w:ascii="Garamond" w:eastAsia="Times New Roman" w:hAnsi="Garamond" w:cs="Arial"/>
          <w:sz w:val="24"/>
          <w:szCs w:val="24"/>
        </w:rPr>
        <w:t xml:space="preserve"> or (801) 422-8692. Reports may also be submitted through </w:t>
      </w:r>
      <w:proofErr w:type="spellStart"/>
      <w:r w:rsidRPr="0089426F">
        <w:rPr>
          <w:rFonts w:ascii="Garamond" w:eastAsia="Times New Roman" w:hAnsi="Garamond" w:cs="Arial"/>
          <w:sz w:val="24"/>
          <w:szCs w:val="24"/>
        </w:rPr>
        <w:t>EthicsPoint</w:t>
      </w:r>
      <w:proofErr w:type="spellEnd"/>
      <w:r w:rsidRPr="0089426F">
        <w:rPr>
          <w:rFonts w:ascii="Garamond" w:eastAsia="Times New Roman" w:hAnsi="Garamond" w:cs="Arial"/>
          <w:sz w:val="24"/>
          <w:szCs w:val="24"/>
        </w:rPr>
        <w:t xml:space="preserve"> at </w:t>
      </w:r>
      <w:hyperlink r:id="rId5" w:history="1">
        <w:r w:rsidRPr="0089426F">
          <w:rPr>
            <w:rFonts w:ascii="Garamond" w:eastAsia="Times New Roman" w:hAnsi="Garamond" w:cs="Arial"/>
            <w:color w:val="0000FF"/>
            <w:sz w:val="24"/>
            <w:szCs w:val="24"/>
            <w:u w:val="single"/>
          </w:rPr>
          <w:t>https://titleix.byu.edu/</w:t>
        </w:r>
      </w:hyperlink>
      <w:r w:rsidRPr="0089426F">
        <w:rPr>
          <w:rFonts w:ascii="Garamond" w:eastAsia="Times New Roman" w:hAnsi="Garamond" w:cs="Arial"/>
          <w:sz w:val="24"/>
          <w:szCs w:val="24"/>
        </w:rPr>
        <w:t>report or 1-888-238-1062 (24-hours a day).</w:t>
      </w:r>
    </w:p>
    <w:p w14:paraId="7E7ED7D1" w14:textId="77777777" w:rsidR="0089426F" w:rsidRPr="0089426F" w:rsidRDefault="0089426F" w:rsidP="0089426F">
      <w:pPr>
        <w:spacing w:after="0" w:line="240" w:lineRule="auto"/>
        <w:rPr>
          <w:rFonts w:ascii="Garamond" w:eastAsia="Times New Roman" w:hAnsi="Garamond" w:cs="Arial"/>
          <w:sz w:val="24"/>
          <w:szCs w:val="24"/>
        </w:rPr>
      </w:pPr>
    </w:p>
    <w:p w14:paraId="632A5BE5"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 xml:space="preserve">BYU offers confidential resources for those affected by Sexual Misconduct, including the university’s Victim Advocate, as well as a number of non-confidential resources and services that may be helpful. Additional information about Title IX, the university’s Sexual Misconduct Policy, reporting requirements, and resources can be found at </w:t>
      </w:r>
      <w:hyperlink r:id="rId6" w:history="1">
        <w:r w:rsidRPr="0089426F">
          <w:rPr>
            <w:rFonts w:ascii="Garamond" w:eastAsia="Times New Roman" w:hAnsi="Garamond" w:cs="Arial"/>
            <w:color w:val="0000FF"/>
            <w:sz w:val="24"/>
            <w:szCs w:val="24"/>
            <w:u w:val="single"/>
          </w:rPr>
          <w:t>http://titleix.byu.edu</w:t>
        </w:r>
      </w:hyperlink>
      <w:r w:rsidRPr="0089426F">
        <w:rPr>
          <w:rFonts w:ascii="Garamond" w:eastAsia="Times New Roman" w:hAnsi="Garamond" w:cs="Arial"/>
          <w:sz w:val="24"/>
          <w:szCs w:val="24"/>
        </w:rPr>
        <w:t xml:space="preserve"> or by contacting the university’s Title IX Coordinator.</w:t>
      </w:r>
    </w:p>
    <w:p w14:paraId="6B143A7A" w14:textId="77777777" w:rsidR="0089426F" w:rsidRPr="0089426F" w:rsidRDefault="0089426F" w:rsidP="0089426F">
      <w:pPr>
        <w:spacing w:after="0" w:line="240" w:lineRule="auto"/>
        <w:rPr>
          <w:rFonts w:ascii="Garamond" w:eastAsia="Times New Roman" w:hAnsi="Garamond" w:cs="Arial"/>
          <w:sz w:val="24"/>
          <w:szCs w:val="24"/>
        </w:rPr>
      </w:pPr>
    </w:p>
    <w:p w14:paraId="021455CE"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t>Student Disability</w:t>
      </w:r>
    </w:p>
    <w:p w14:paraId="612C807F"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Brigham Young University is committed to providing a working and learning atmosphere that reasonably accommodates qualified persons with disabilities. If you have any disability which may impair your ability to complete this course successfully, please contact the University Accessibility Center (UAC), 2170 WSC or 422-2767. Reasonable academic accommodations are reviewed for all students who have qualified, documented disabilities. The UAC can also assess students for learning, attention, and emotional concerns. Services are coordinated with the student and instructor by the UAC. If you need assistance or if you feel you have been unlawfully discriminated against on the basis of disability, you may seek resolution through established grievance policy and procedures by contacting the Equal Employment Office at 422-5895, D-285 ASB.</w:t>
      </w:r>
    </w:p>
    <w:p w14:paraId="034A7EFB" w14:textId="77777777" w:rsidR="0089426F" w:rsidRPr="0089426F" w:rsidRDefault="0089426F" w:rsidP="0089426F">
      <w:pPr>
        <w:spacing w:after="0" w:line="240" w:lineRule="auto"/>
        <w:rPr>
          <w:rFonts w:ascii="Garamond" w:eastAsia="Times New Roman" w:hAnsi="Garamond" w:cs="Arial"/>
          <w:sz w:val="24"/>
          <w:szCs w:val="24"/>
        </w:rPr>
      </w:pPr>
    </w:p>
    <w:p w14:paraId="5BF60A72"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t>Devotional Attendance</w:t>
      </w:r>
    </w:p>
    <w:p w14:paraId="08FB9827"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Brigham Young University’s devotional and forum assemblies are an important part of your BYU experience. President Cecil O. Samuelson said, “We have special and enlightening series of devotional and forum assemblies...that will complement, supplement, and enrich what will also be a very productive period in your classrooms, laboratories, and libraries. We look forward to being with you each Tuesday...and hope that you will regularly attend and bring your friends and associates with you...A large part of what constitutes the unique ‘BYU experience’ is found in these gatherings where the Spirit has been invited and where we have the opportunity to discuss and consider things of ultimate worth and importance that are not afforded to the academic community on almost any other campus” (from the address “The Legacy of Learning”, 30 August, 2005). Your attendance at each forum and devotional is strongly encouraged.</w:t>
      </w:r>
    </w:p>
    <w:p w14:paraId="3708C764" w14:textId="77777777" w:rsidR="0089426F" w:rsidRPr="0089426F" w:rsidRDefault="0089426F" w:rsidP="0089426F">
      <w:pPr>
        <w:spacing w:after="0" w:line="240" w:lineRule="auto"/>
        <w:rPr>
          <w:rFonts w:ascii="Garamond" w:eastAsia="Times New Roman" w:hAnsi="Garamond" w:cs="Arial"/>
          <w:sz w:val="24"/>
          <w:szCs w:val="24"/>
        </w:rPr>
      </w:pPr>
    </w:p>
    <w:p w14:paraId="66D61C25"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t>Respectful Environment</w:t>
      </w:r>
    </w:p>
    <w:p w14:paraId="3F02A8F5"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“Sadly, from time to time, we do hear reports of those who are at best insensitive and at worst insulting in their comments to and about others... We hear derogatory and sometimes even defamatory comments about those with different political, athletic, or ethnic views or experiences. Such behavior is completely out of place at BYU, and I enlist the aid of all to monitor carefully and, if necessary, correct any such that might occur here, however inadvertent or unintentional. “I worry particularly about demeaning comments made about the career or major choices of women or men either directly or about members of the BYU community generally. We must remember that personal agency is a fundamental principle and that none of us has the right or option to criticize the lawful choices of another.” President Cecil O. Samuelson, Annual University Conference, August 24, 2010 “Occasionally, we ... hear reports that our female faculty feel disrespected, especially by students, for choosing to work at BYU, even though each one has been approved by the BYU Board of Trustees. Brothers and sisters, these things ought not to be. Not here. Not at a university that shares a constitution with the School of the Prophets.” Vice President John S. Tanner, Annual University Conference, August 24, 2010</w:t>
      </w:r>
    </w:p>
    <w:p w14:paraId="64189FF6" w14:textId="77777777" w:rsidR="0089426F" w:rsidRPr="0089426F" w:rsidRDefault="0089426F" w:rsidP="0089426F">
      <w:pPr>
        <w:spacing w:after="0" w:line="240" w:lineRule="auto"/>
        <w:rPr>
          <w:rFonts w:ascii="Garamond" w:eastAsia="Times New Roman" w:hAnsi="Garamond" w:cs="Arial"/>
          <w:sz w:val="24"/>
          <w:szCs w:val="24"/>
        </w:rPr>
      </w:pPr>
    </w:p>
    <w:p w14:paraId="1FBD7BDB"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t>Inappropriate Use of Course Materials</w:t>
      </w:r>
    </w:p>
    <w:p w14:paraId="43455215"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All course materials (e.g., outlines, handouts, syllabi, exams, quizzes, PowerPoint presentations, lectures, audio and video recordings, etc.) are proprietary. Students are prohibited from posting or selling any such course materials without the express written permission of the professor teaching this course. To do so is a violation of the Brigham Young University Honor Code.</w:t>
      </w:r>
    </w:p>
    <w:p w14:paraId="556ABB15" w14:textId="77777777" w:rsidR="0089426F" w:rsidRPr="0089426F" w:rsidRDefault="0089426F" w:rsidP="0089426F">
      <w:pPr>
        <w:spacing w:after="0" w:line="240" w:lineRule="auto"/>
        <w:rPr>
          <w:rFonts w:ascii="Garamond" w:eastAsia="Times New Roman" w:hAnsi="Garamond" w:cs="Arial"/>
          <w:sz w:val="24"/>
          <w:szCs w:val="24"/>
        </w:rPr>
      </w:pPr>
    </w:p>
    <w:p w14:paraId="7A97EB18"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t>Mental Health</w:t>
      </w:r>
    </w:p>
    <w:p w14:paraId="3122E916"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 xml:space="preserve">Mental health concerns and stressful life events can affect students’ academic performance and quality of life. BYU Counseling and Psychological Services (CAPS, 1500 WSC, 801-422-3035, caps.byu.edu) provides individual, couples, and group counseling, as well as stress management services. These services are confidential and are provided by the university at no cost for full-time students. For general information please visit </w:t>
      </w:r>
      <w:hyperlink r:id="rId7" w:history="1">
        <w:r w:rsidRPr="0089426F">
          <w:rPr>
            <w:rFonts w:ascii="Garamond" w:eastAsia="Times New Roman" w:hAnsi="Garamond" w:cs="Arial"/>
            <w:color w:val="0000FF"/>
            <w:sz w:val="24"/>
            <w:szCs w:val="24"/>
            <w:u w:val="single"/>
          </w:rPr>
          <w:t>https://caps.byu.edu</w:t>
        </w:r>
      </w:hyperlink>
      <w:r w:rsidRPr="0089426F">
        <w:rPr>
          <w:rFonts w:ascii="Garamond" w:eastAsia="Times New Roman" w:hAnsi="Garamond" w:cs="Arial"/>
          <w:sz w:val="24"/>
          <w:szCs w:val="24"/>
        </w:rPr>
        <w:t xml:space="preserve">; for more immediate concerns please visit </w:t>
      </w:r>
      <w:hyperlink r:id="rId8" w:history="1">
        <w:r w:rsidRPr="0089426F">
          <w:rPr>
            <w:rFonts w:ascii="Garamond" w:eastAsia="Times New Roman" w:hAnsi="Garamond" w:cs="Arial"/>
            <w:color w:val="0000FF"/>
            <w:sz w:val="24"/>
            <w:szCs w:val="24"/>
            <w:u w:val="single"/>
          </w:rPr>
          <w:t>http://help.byu.edu</w:t>
        </w:r>
      </w:hyperlink>
      <w:r w:rsidRPr="0089426F">
        <w:rPr>
          <w:rFonts w:ascii="Garamond" w:eastAsia="Times New Roman" w:hAnsi="Garamond" w:cs="Arial"/>
          <w:sz w:val="24"/>
          <w:szCs w:val="24"/>
        </w:rPr>
        <w:t>.</w:t>
      </w:r>
    </w:p>
    <w:p w14:paraId="2354C417" w14:textId="77777777" w:rsidR="0089426F" w:rsidRPr="0089426F" w:rsidRDefault="0089426F" w:rsidP="0089426F">
      <w:pPr>
        <w:spacing w:after="0" w:line="240" w:lineRule="auto"/>
        <w:rPr>
          <w:rFonts w:ascii="Garamond" w:eastAsia="Times New Roman" w:hAnsi="Garamond" w:cs="Arial"/>
          <w:sz w:val="24"/>
          <w:szCs w:val="24"/>
        </w:rPr>
      </w:pPr>
    </w:p>
    <w:p w14:paraId="05F36AB2"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t>Academic Honesty</w:t>
      </w:r>
    </w:p>
    <w:p w14:paraId="6650D4F3"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The first injunction of the Honor Code is the call to “be honest.” Students come to the university not only to improve their minds, gain knowledge, and develop skills that will assist them in their life’s work, but also to build character. “President David O. McKay taught that character is the highest aim of education” (The Aims of a BYU Education, p.6). It is the purpose of the BYU Academic Honesty Policy to assist in fulfilling that aim. BYU students should seek to be totally honest in their dealings with others. They should complete their own work and be evaluated based upon that work. They should avoid academic dishonesty and misconduct in all its forms, including but not limited to plagiarism, fabrication or falsification, cheating, and other academic misconduct.</w:t>
      </w:r>
    </w:p>
    <w:p w14:paraId="46066783" w14:textId="77777777" w:rsidR="0089426F" w:rsidRPr="0089426F" w:rsidRDefault="0089426F" w:rsidP="0089426F">
      <w:pPr>
        <w:spacing w:after="0" w:line="240" w:lineRule="auto"/>
        <w:rPr>
          <w:rFonts w:ascii="Garamond" w:eastAsia="Times New Roman" w:hAnsi="Garamond" w:cs="Arial"/>
          <w:sz w:val="24"/>
          <w:szCs w:val="24"/>
        </w:rPr>
      </w:pPr>
    </w:p>
    <w:p w14:paraId="7EBDE261"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t>Deliberation Guidelines</w:t>
      </w:r>
    </w:p>
    <w:p w14:paraId="55A2A29E"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To facilitate productive and open discussions about sensitive topics about which there are differing opinions, members of the BYU community should: (1) Remember that we are each responsible for enabling a productive, respectful dialogue. (2)To enable time for everyone to speak, strive to be concise with your thoughts. (3) Respect all speakers by listening actively. (4) Treat others with the respect that you would like them to treat you with, regardless of your differences. (5) Do not interrupt others. (6) Always try to understand what is being said before you respond. (7) Ask for clarification instead of making assumptions. (8) When countering an idea, or making one initially, demonstrate that you are listening to what is being said by others. Try to validate other positions as you assert your own, which aids in dialogue, versus attack. (9) Under no circumstances should an argument continue out of the classroom when someone does not want it to. Extending these conversations beyond class can be productive, but we must agree to do so respectfully, ethically, and with attention to individuals’ requests for confidentiality and discretion. (10) Remember that exposing yourself to different perspectives helps you to evaluate your own beliefs more clearly and learn new information. (11) Remember that just because you do not agree with a person’s statements, it does not mean that you cannot get along with that person. (12) Speak with your professor privately if you feel that the classroom environment has become hostile, biased, or intimidating. Adapted from the Deliberation Guidelines published by The Center for Democratic Deliberation.(</w:t>
      </w:r>
      <w:hyperlink r:id="rId9" w:history="1">
        <w:r w:rsidRPr="0089426F">
          <w:rPr>
            <w:rFonts w:ascii="Garamond" w:eastAsia="Times New Roman" w:hAnsi="Garamond" w:cs="Arial"/>
            <w:color w:val="0000FF"/>
            <w:sz w:val="24"/>
            <w:szCs w:val="24"/>
            <w:u w:val="single"/>
          </w:rPr>
          <w:t>http://cdd.la.psu.edu/education/The%20CDD%20Deliberation%20Guidelines.pdf/view?searchterm=deliberation%20guidelines</w:t>
        </w:r>
      </w:hyperlink>
      <w:r w:rsidRPr="0089426F">
        <w:rPr>
          <w:rFonts w:ascii="Garamond" w:eastAsia="Times New Roman" w:hAnsi="Garamond" w:cs="Arial"/>
          <w:sz w:val="24"/>
          <w:szCs w:val="24"/>
        </w:rPr>
        <w:t>)</w:t>
      </w:r>
    </w:p>
    <w:p w14:paraId="5B455925" w14:textId="77777777" w:rsidR="0089426F" w:rsidRPr="0089426F" w:rsidRDefault="0089426F" w:rsidP="0089426F">
      <w:pPr>
        <w:spacing w:after="0" w:line="240" w:lineRule="auto"/>
        <w:rPr>
          <w:rFonts w:ascii="Garamond" w:eastAsia="Times New Roman" w:hAnsi="Garamond" w:cs="Arial"/>
          <w:sz w:val="24"/>
          <w:szCs w:val="24"/>
        </w:rPr>
      </w:pPr>
    </w:p>
    <w:p w14:paraId="0E79C0CD" w14:textId="77777777" w:rsidR="0089426F" w:rsidRPr="0089426F" w:rsidRDefault="0089426F" w:rsidP="0089426F">
      <w:pPr>
        <w:spacing w:after="0" w:line="240" w:lineRule="auto"/>
        <w:rPr>
          <w:rFonts w:ascii="Garamond" w:eastAsia="Times New Roman" w:hAnsi="Garamond" w:cs="Arial"/>
          <w:sz w:val="24"/>
          <w:szCs w:val="24"/>
        </w:rPr>
      </w:pPr>
    </w:p>
    <w:p w14:paraId="6FE64293" w14:textId="77777777" w:rsidR="0089426F" w:rsidRPr="0089426F" w:rsidRDefault="0089426F" w:rsidP="0089426F">
      <w:pPr>
        <w:spacing w:after="0" w:line="240" w:lineRule="auto"/>
        <w:rPr>
          <w:rFonts w:ascii="Garamond" w:eastAsia="Times New Roman" w:hAnsi="Garamond" w:cs="Arial"/>
          <w:sz w:val="24"/>
          <w:szCs w:val="24"/>
        </w:rPr>
      </w:pPr>
    </w:p>
    <w:p w14:paraId="6F94F3E4" w14:textId="77777777" w:rsidR="0089426F" w:rsidRPr="0089426F" w:rsidRDefault="0089426F" w:rsidP="0089426F">
      <w:pPr>
        <w:spacing w:after="0" w:line="240" w:lineRule="auto"/>
        <w:rPr>
          <w:rFonts w:ascii="Garamond" w:eastAsia="Times New Roman" w:hAnsi="Garamond" w:cs="Arial"/>
          <w:b/>
          <w:sz w:val="24"/>
          <w:szCs w:val="24"/>
        </w:rPr>
      </w:pPr>
      <w:r w:rsidRPr="0089426F">
        <w:rPr>
          <w:rFonts w:ascii="Garamond" w:eastAsia="Times New Roman" w:hAnsi="Garamond" w:cs="Arial"/>
          <w:b/>
          <w:sz w:val="24"/>
          <w:szCs w:val="24"/>
        </w:rPr>
        <w:lastRenderedPageBreak/>
        <w:t>Plagiarism</w:t>
      </w:r>
    </w:p>
    <w:p w14:paraId="405D60A6" w14:textId="77777777" w:rsidR="0089426F" w:rsidRPr="0089426F" w:rsidRDefault="0089426F" w:rsidP="0089426F">
      <w:pPr>
        <w:spacing w:after="0" w:line="240" w:lineRule="auto"/>
        <w:rPr>
          <w:rFonts w:ascii="Garamond" w:eastAsia="Times New Roman" w:hAnsi="Garamond" w:cs="Arial"/>
          <w:sz w:val="24"/>
          <w:szCs w:val="24"/>
        </w:rPr>
      </w:pPr>
      <w:r w:rsidRPr="0089426F">
        <w:rPr>
          <w:rFonts w:ascii="Garamond" w:eastAsia="Times New Roman" w:hAnsi="Garamond" w:cs="Arial"/>
          <w:sz w:val="24"/>
          <w:szCs w:val="24"/>
        </w:rPr>
        <w:t>Intentional plagiarism is a form of intellectual theft that violates widely recognized principles of academic integrity as well as the Honor Code. Such plagiarism may subject the student to appropriate disciplinary action administered through the university Honor Code Office, in addition to academic sanctions that may be applied by an instructor. Inadvertent plagiarism, which may not be a violation of the Honor Code, is nevertheless a form of intellectual carelessness that is unacceptable in the academic community. Plagiarism of any kind is completely contrary to the established practices of higher education where all members of the university are expected to acknowledge the original intellectual work of others that is included in their own work. In some cases, plagiarism may also involve violations of copyright law. Intentional Plagiarism-Intentional plagiarism is the deliberate act of representing the words, ideas, or data of another as one’s own without providing proper attribution to the author through quotation, reference, or footnote. Inadvertent Plagiarism-Inadvertent plagiarism involves the inappropriate, but non-deliberate, use of another’s words, ideas, or data without proper attribution. Inadvertent plagiarism usually results from an ignorant failure to follow established rules for documenting sources or from simply not being sufficiently careful in research and writing. Although not a violation of the Honor Code, inadvertent plagiarism is a form of academic misconduct for which an instructor can impose appropriate academic sanctions. Students who are in doubt as to whether they are providing proper attribution have the responsibility to consult with their instructor and obtain guidance. Examples of plagiarism include: Direct Plagiarism-The verbatim copying of an original source without acknowledging the source. Paraphrased Plagiarism-The paraphrasing, without acknowledgement, of ideas from another that the reader might mistake for the author’s own. Plagiarism Mosaic-The borrowing of words, ideas, or data from an original source and blending this original material with one’s own without acknowledging the source. Insufficient Acknowledgement-The partial or incomplete attribution of words, ideas, or data from an original source. Plagiarism may occur with respect to unpublished as well as published material. Copying another student’s work and submitting it as one’s own individual work without proper attribution is a serious form of plagiarism</w:t>
      </w:r>
    </w:p>
    <w:p w14:paraId="59518CA8" w14:textId="77777777" w:rsidR="0089426F" w:rsidRPr="0089426F" w:rsidRDefault="0089426F" w:rsidP="0089426F">
      <w:pPr>
        <w:spacing w:after="0" w:line="240" w:lineRule="auto"/>
        <w:rPr>
          <w:rFonts w:ascii="Garamond" w:eastAsia="Times New Roman" w:hAnsi="Garamond" w:cs="Arial"/>
          <w:sz w:val="24"/>
          <w:szCs w:val="24"/>
        </w:rPr>
      </w:pPr>
    </w:p>
    <w:p w14:paraId="288DE665" w14:textId="77777777" w:rsidR="0089426F" w:rsidRPr="0089426F" w:rsidRDefault="0089426F" w:rsidP="0089426F">
      <w:pPr>
        <w:spacing w:after="0" w:line="240" w:lineRule="auto"/>
        <w:rPr>
          <w:rFonts w:ascii="Garamond" w:eastAsia="Times New Roman" w:hAnsi="Garamond" w:cs="Arial"/>
          <w:sz w:val="24"/>
          <w:szCs w:val="24"/>
        </w:rPr>
      </w:pPr>
    </w:p>
    <w:p w14:paraId="66CC709A" w14:textId="77777777" w:rsidR="0089426F" w:rsidRPr="0089426F" w:rsidRDefault="0089426F" w:rsidP="0089426F">
      <w:pPr>
        <w:spacing w:after="0" w:line="240" w:lineRule="auto"/>
        <w:rPr>
          <w:rFonts w:ascii="Garamond" w:eastAsia="Times New Roman" w:hAnsi="Garamond" w:cs="Arial"/>
          <w:sz w:val="24"/>
          <w:szCs w:val="24"/>
        </w:rPr>
      </w:pPr>
    </w:p>
    <w:p w14:paraId="4C08C1D3" w14:textId="77777777" w:rsidR="0089426F" w:rsidRPr="0089426F" w:rsidRDefault="0089426F" w:rsidP="0089426F">
      <w:pPr>
        <w:spacing w:after="0" w:line="240" w:lineRule="auto"/>
        <w:rPr>
          <w:rFonts w:ascii="Garamond" w:eastAsia="Times New Roman" w:hAnsi="Garamond" w:cs="Arial"/>
          <w:sz w:val="24"/>
          <w:szCs w:val="24"/>
        </w:rPr>
      </w:pPr>
    </w:p>
    <w:p w14:paraId="07009B7D" w14:textId="77777777" w:rsidR="0089426F" w:rsidRPr="0089426F" w:rsidRDefault="0089426F" w:rsidP="0089426F">
      <w:pPr>
        <w:spacing w:after="0" w:line="240" w:lineRule="auto"/>
        <w:rPr>
          <w:rFonts w:ascii="Garamond" w:eastAsia="Times New Roman" w:hAnsi="Garamond" w:cs="Arial"/>
          <w:sz w:val="24"/>
          <w:szCs w:val="24"/>
        </w:rPr>
      </w:pPr>
    </w:p>
    <w:p w14:paraId="3D59CA1A" w14:textId="77777777" w:rsidR="0089426F" w:rsidRPr="0089426F" w:rsidRDefault="0089426F" w:rsidP="0089426F">
      <w:pPr>
        <w:spacing w:after="0" w:line="240" w:lineRule="auto"/>
        <w:rPr>
          <w:rFonts w:ascii="Garamond" w:eastAsia="Times New Roman" w:hAnsi="Garamond" w:cs="Arial"/>
          <w:sz w:val="24"/>
          <w:szCs w:val="24"/>
        </w:rPr>
      </w:pPr>
    </w:p>
    <w:p w14:paraId="38AB0A0F" w14:textId="77777777" w:rsidR="0089426F" w:rsidRPr="0089426F" w:rsidRDefault="0089426F" w:rsidP="0089426F">
      <w:pPr>
        <w:spacing w:after="0" w:line="240" w:lineRule="auto"/>
        <w:rPr>
          <w:rFonts w:ascii="Garamond" w:eastAsia="Times New Roman" w:hAnsi="Garamond" w:cs="Arial"/>
          <w:sz w:val="24"/>
          <w:szCs w:val="24"/>
        </w:rPr>
      </w:pPr>
    </w:p>
    <w:p w14:paraId="14ADA749" w14:textId="77777777" w:rsidR="0089426F" w:rsidRPr="0089426F" w:rsidRDefault="0089426F" w:rsidP="0089426F">
      <w:pPr>
        <w:spacing w:after="0" w:line="240" w:lineRule="auto"/>
        <w:rPr>
          <w:rFonts w:ascii="Garamond" w:eastAsia="Times New Roman" w:hAnsi="Garamond" w:cs="Arial"/>
          <w:sz w:val="24"/>
          <w:szCs w:val="24"/>
        </w:rPr>
      </w:pPr>
    </w:p>
    <w:p w14:paraId="64F75A15" w14:textId="77777777" w:rsidR="0089426F" w:rsidRPr="0089426F" w:rsidRDefault="0089426F" w:rsidP="0089426F">
      <w:pPr>
        <w:spacing w:after="0" w:line="240" w:lineRule="auto"/>
        <w:rPr>
          <w:rFonts w:ascii="Garamond" w:eastAsia="Times New Roman" w:hAnsi="Garamond" w:cs="Arial"/>
          <w:sz w:val="24"/>
          <w:szCs w:val="24"/>
        </w:rPr>
      </w:pPr>
    </w:p>
    <w:p w14:paraId="0047CB2C" w14:textId="77777777" w:rsidR="0089426F" w:rsidRPr="0089426F" w:rsidRDefault="0089426F" w:rsidP="0089426F">
      <w:pPr>
        <w:spacing w:after="0" w:line="240" w:lineRule="auto"/>
        <w:rPr>
          <w:rFonts w:ascii="Garamond" w:eastAsia="Times New Roman" w:hAnsi="Garamond" w:cs="Arial"/>
          <w:sz w:val="24"/>
          <w:szCs w:val="24"/>
        </w:rPr>
      </w:pPr>
    </w:p>
    <w:p w14:paraId="5D4A0DE8" w14:textId="77777777" w:rsidR="0089426F" w:rsidRPr="0089426F" w:rsidRDefault="0089426F" w:rsidP="0089426F">
      <w:pPr>
        <w:spacing w:after="0" w:line="240" w:lineRule="auto"/>
        <w:rPr>
          <w:rFonts w:ascii="Garamond" w:eastAsia="Times New Roman" w:hAnsi="Garamond" w:cs="Arial"/>
          <w:sz w:val="24"/>
          <w:szCs w:val="24"/>
        </w:rPr>
      </w:pPr>
    </w:p>
    <w:p w14:paraId="7D045C97" w14:textId="77777777" w:rsidR="0089426F" w:rsidRPr="0089426F" w:rsidRDefault="0089426F" w:rsidP="0089426F">
      <w:pPr>
        <w:spacing w:after="0" w:line="240" w:lineRule="auto"/>
        <w:rPr>
          <w:rFonts w:ascii="Garamond" w:eastAsia="Times New Roman" w:hAnsi="Garamond" w:cs="Arial"/>
          <w:sz w:val="24"/>
          <w:szCs w:val="24"/>
        </w:rPr>
      </w:pPr>
    </w:p>
    <w:p w14:paraId="2B60F6E1" w14:textId="77777777" w:rsidR="0089426F" w:rsidRPr="0089426F" w:rsidRDefault="0089426F" w:rsidP="0089426F">
      <w:pPr>
        <w:spacing w:after="0" w:line="240" w:lineRule="auto"/>
        <w:rPr>
          <w:rFonts w:ascii="Garamond" w:eastAsia="Times New Roman" w:hAnsi="Garamond" w:cs="Arial"/>
          <w:sz w:val="24"/>
          <w:szCs w:val="24"/>
        </w:rPr>
      </w:pPr>
    </w:p>
    <w:p w14:paraId="41EBF07A" w14:textId="77777777" w:rsidR="0089426F" w:rsidRPr="0089426F" w:rsidRDefault="0089426F" w:rsidP="0089426F">
      <w:pPr>
        <w:spacing w:after="0" w:line="240" w:lineRule="auto"/>
        <w:rPr>
          <w:rFonts w:ascii="Garamond" w:eastAsia="Times New Roman" w:hAnsi="Garamond" w:cs="Arial"/>
          <w:sz w:val="24"/>
          <w:szCs w:val="24"/>
        </w:rPr>
      </w:pPr>
    </w:p>
    <w:p w14:paraId="137550E3" w14:textId="77777777" w:rsidR="0089426F" w:rsidRPr="0089426F" w:rsidRDefault="0089426F" w:rsidP="0089426F">
      <w:pPr>
        <w:spacing w:after="0" w:line="240" w:lineRule="auto"/>
        <w:rPr>
          <w:rFonts w:ascii="Garamond" w:eastAsia="Times New Roman" w:hAnsi="Garamond" w:cs="Arial"/>
          <w:sz w:val="24"/>
          <w:szCs w:val="24"/>
        </w:rPr>
      </w:pPr>
    </w:p>
    <w:p w14:paraId="16ACE2C5" w14:textId="77777777" w:rsidR="0089426F" w:rsidRPr="0089426F" w:rsidRDefault="0089426F" w:rsidP="0089426F">
      <w:pPr>
        <w:spacing w:after="0" w:line="240" w:lineRule="auto"/>
        <w:rPr>
          <w:rFonts w:ascii="Garamond" w:eastAsia="Times New Roman" w:hAnsi="Garamond" w:cs="Arial"/>
          <w:sz w:val="24"/>
          <w:szCs w:val="24"/>
        </w:rPr>
      </w:pPr>
    </w:p>
    <w:p w14:paraId="01844BEE" w14:textId="77777777" w:rsidR="0089426F" w:rsidRPr="0089426F" w:rsidRDefault="0089426F" w:rsidP="0089426F">
      <w:pPr>
        <w:spacing w:after="0" w:line="240" w:lineRule="auto"/>
        <w:rPr>
          <w:rFonts w:ascii="Garamond" w:eastAsia="Times New Roman" w:hAnsi="Garamond" w:cs="Arial"/>
          <w:sz w:val="24"/>
          <w:szCs w:val="24"/>
        </w:rPr>
      </w:pPr>
    </w:p>
    <w:p w14:paraId="4B618AF4" w14:textId="77777777" w:rsidR="0089426F" w:rsidRPr="0089426F" w:rsidRDefault="0089426F" w:rsidP="0089426F">
      <w:pPr>
        <w:spacing w:after="0" w:line="240" w:lineRule="auto"/>
        <w:rPr>
          <w:rFonts w:ascii="Garamond" w:eastAsia="Times New Roman" w:hAnsi="Garamond" w:cs="Arial"/>
          <w:sz w:val="24"/>
          <w:szCs w:val="24"/>
        </w:rPr>
      </w:pPr>
    </w:p>
    <w:p w14:paraId="781C93E5" w14:textId="77777777" w:rsidR="0089426F" w:rsidRPr="0089426F" w:rsidRDefault="0089426F" w:rsidP="0089426F">
      <w:pPr>
        <w:spacing w:after="0" w:line="240" w:lineRule="auto"/>
        <w:rPr>
          <w:rFonts w:ascii="Garamond" w:eastAsia="Times New Roman" w:hAnsi="Garamond" w:cs="Arial"/>
          <w:sz w:val="24"/>
          <w:szCs w:val="24"/>
        </w:rPr>
      </w:pPr>
    </w:p>
    <w:p w14:paraId="7B62BB03" w14:textId="77777777" w:rsidR="0089426F" w:rsidRPr="0089426F" w:rsidRDefault="0089426F" w:rsidP="0089426F">
      <w:pPr>
        <w:spacing w:after="0" w:line="240" w:lineRule="auto"/>
        <w:rPr>
          <w:rFonts w:ascii="Garamond" w:eastAsia="Times New Roman" w:hAnsi="Garamond" w:cs="Arial"/>
          <w:sz w:val="24"/>
          <w:szCs w:val="24"/>
        </w:rPr>
      </w:pPr>
    </w:p>
    <w:p w14:paraId="15AD67FD" w14:textId="77777777" w:rsidR="0089426F" w:rsidRPr="0089426F" w:rsidRDefault="0089426F" w:rsidP="0089426F">
      <w:pPr>
        <w:spacing w:after="0" w:line="240" w:lineRule="auto"/>
        <w:rPr>
          <w:rFonts w:ascii="Garamond" w:eastAsia="Times New Roman" w:hAnsi="Garamond" w:cs="Arial"/>
          <w:sz w:val="24"/>
          <w:szCs w:val="24"/>
        </w:rPr>
      </w:pPr>
    </w:p>
    <w:p w14:paraId="387B1F2A" w14:textId="77777777" w:rsidR="0089426F" w:rsidRPr="0089426F" w:rsidRDefault="0089426F" w:rsidP="0089426F">
      <w:pPr>
        <w:spacing w:after="0" w:line="240" w:lineRule="auto"/>
        <w:jc w:val="center"/>
        <w:rPr>
          <w:rFonts w:ascii="Garamond" w:eastAsia="Times New Roman" w:hAnsi="Garamond" w:cs="Arial"/>
          <w:b/>
          <w:sz w:val="24"/>
          <w:szCs w:val="24"/>
        </w:rPr>
      </w:pPr>
      <w:r w:rsidRPr="0089426F">
        <w:rPr>
          <w:rFonts w:ascii="Garamond" w:eastAsia="Times New Roman" w:hAnsi="Garamond" w:cs="Arial"/>
          <w:b/>
          <w:sz w:val="24"/>
          <w:szCs w:val="24"/>
        </w:rPr>
        <w:lastRenderedPageBreak/>
        <w:t>Course Schedule</w:t>
      </w:r>
    </w:p>
    <w:p w14:paraId="66676852" w14:textId="77777777" w:rsidR="0089426F" w:rsidRPr="0089426F" w:rsidRDefault="0089426F" w:rsidP="0089426F">
      <w:pPr>
        <w:spacing w:after="0" w:line="240" w:lineRule="auto"/>
        <w:rPr>
          <w:rFonts w:ascii="Garamond" w:eastAsia="Times New Roman" w:hAnsi="Garamond" w:cs="Arial"/>
          <w:b/>
          <w:sz w:val="24"/>
          <w:szCs w:val="24"/>
        </w:rPr>
      </w:pPr>
    </w:p>
    <w:p w14:paraId="2819F85E" w14:textId="77777777" w:rsidR="0089426F" w:rsidRPr="0089426F" w:rsidRDefault="0089426F" w:rsidP="0089426F">
      <w:pPr>
        <w:spacing w:after="0" w:line="240" w:lineRule="auto"/>
        <w:rPr>
          <w:rFonts w:ascii="Garamond" w:eastAsia="Times New Roman" w:hAnsi="Garamond" w:cs="Arial"/>
          <w:b/>
          <w:sz w:val="24"/>
          <w:szCs w:val="24"/>
        </w:rPr>
      </w:pPr>
    </w:p>
    <w:tbl>
      <w:tblPr>
        <w:tblStyle w:val="TableGrid"/>
        <w:tblW w:w="0" w:type="auto"/>
        <w:tblLook w:val="04A0" w:firstRow="1" w:lastRow="0" w:firstColumn="1" w:lastColumn="0" w:noHBand="0" w:noVBand="1"/>
      </w:tblPr>
      <w:tblGrid>
        <w:gridCol w:w="2605"/>
        <w:gridCol w:w="2340"/>
        <w:gridCol w:w="2430"/>
        <w:gridCol w:w="1975"/>
      </w:tblGrid>
      <w:tr w:rsidR="0089426F" w:rsidRPr="0089426F" w14:paraId="22BBC327" w14:textId="77777777" w:rsidTr="00CA22CE">
        <w:tc>
          <w:tcPr>
            <w:tcW w:w="2605" w:type="dxa"/>
          </w:tcPr>
          <w:p w14:paraId="0759FB2E" w14:textId="77777777" w:rsidR="0089426F" w:rsidRPr="0089426F" w:rsidRDefault="0089426F" w:rsidP="0089426F">
            <w:pPr>
              <w:jc w:val="center"/>
              <w:rPr>
                <w:rFonts w:ascii="Garamond" w:eastAsia="Times New Roman" w:hAnsi="Garamond" w:cs="Arial"/>
                <w:sz w:val="24"/>
                <w:szCs w:val="24"/>
              </w:rPr>
            </w:pPr>
            <w:r w:rsidRPr="0089426F">
              <w:rPr>
                <w:rFonts w:ascii="Garamond" w:eastAsia="Times New Roman" w:hAnsi="Garamond" w:cs="Arial"/>
                <w:sz w:val="24"/>
                <w:szCs w:val="24"/>
              </w:rPr>
              <w:t>Week</w:t>
            </w:r>
          </w:p>
        </w:tc>
        <w:tc>
          <w:tcPr>
            <w:tcW w:w="2340" w:type="dxa"/>
          </w:tcPr>
          <w:p w14:paraId="2205BCB3" w14:textId="77777777" w:rsidR="0089426F" w:rsidRPr="0089426F" w:rsidRDefault="0089426F" w:rsidP="0089426F">
            <w:pPr>
              <w:jc w:val="center"/>
              <w:rPr>
                <w:rFonts w:ascii="Garamond" w:eastAsia="Times New Roman" w:hAnsi="Garamond" w:cs="Arial"/>
                <w:sz w:val="24"/>
                <w:szCs w:val="24"/>
              </w:rPr>
            </w:pPr>
            <w:r w:rsidRPr="0089426F">
              <w:rPr>
                <w:rFonts w:ascii="Garamond" w:eastAsia="Times New Roman" w:hAnsi="Garamond" w:cs="Arial"/>
                <w:sz w:val="24"/>
                <w:szCs w:val="24"/>
              </w:rPr>
              <w:t>Topic</w:t>
            </w:r>
          </w:p>
        </w:tc>
        <w:tc>
          <w:tcPr>
            <w:tcW w:w="2430" w:type="dxa"/>
          </w:tcPr>
          <w:p w14:paraId="5124E037" w14:textId="77777777" w:rsidR="0089426F" w:rsidRPr="0089426F" w:rsidRDefault="0089426F" w:rsidP="0089426F">
            <w:pPr>
              <w:jc w:val="center"/>
              <w:rPr>
                <w:rFonts w:ascii="Garamond" w:eastAsia="Times New Roman" w:hAnsi="Garamond" w:cs="Arial"/>
                <w:sz w:val="24"/>
                <w:szCs w:val="24"/>
              </w:rPr>
            </w:pPr>
            <w:r w:rsidRPr="0089426F">
              <w:rPr>
                <w:rFonts w:ascii="Garamond" w:eastAsia="Times New Roman" w:hAnsi="Garamond" w:cs="Arial"/>
                <w:sz w:val="24"/>
                <w:szCs w:val="24"/>
              </w:rPr>
              <w:t>Final Project</w:t>
            </w:r>
          </w:p>
        </w:tc>
        <w:tc>
          <w:tcPr>
            <w:tcW w:w="1975" w:type="dxa"/>
          </w:tcPr>
          <w:p w14:paraId="0EBA78DF" w14:textId="77777777" w:rsidR="0089426F" w:rsidRPr="0089426F" w:rsidRDefault="0089426F" w:rsidP="0089426F">
            <w:pPr>
              <w:jc w:val="center"/>
              <w:rPr>
                <w:rFonts w:ascii="Garamond" w:eastAsia="Times New Roman" w:hAnsi="Garamond" w:cs="Arial"/>
                <w:sz w:val="24"/>
                <w:szCs w:val="24"/>
              </w:rPr>
            </w:pPr>
            <w:r w:rsidRPr="0089426F">
              <w:rPr>
                <w:rFonts w:ascii="Garamond" w:eastAsia="Times New Roman" w:hAnsi="Garamond" w:cs="Arial"/>
                <w:sz w:val="24"/>
                <w:szCs w:val="24"/>
              </w:rPr>
              <w:t xml:space="preserve">Assessments </w:t>
            </w:r>
          </w:p>
        </w:tc>
      </w:tr>
      <w:tr w:rsidR="0089426F" w:rsidRPr="0089426F" w14:paraId="709FDDEA" w14:textId="77777777" w:rsidTr="00CA22CE">
        <w:tc>
          <w:tcPr>
            <w:tcW w:w="2605" w:type="dxa"/>
          </w:tcPr>
          <w:p w14:paraId="183A753B"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1: 9/3</w:t>
            </w:r>
            <w:r w:rsidRPr="0089426F">
              <w:rPr>
                <w:rFonts w:ascii="Times New Roman" w:eastAsia="Times New Roman" w:hAnsi="Times New Roman" w:cs="Times New Roman"/>
                <w:sz w:val="24"/>
                <w:szCs w:val="24"/>
              </w:rPr>
              <w:t>–9/5</w:t>
            </w:r>
          </w:p>
        </w:tc>
        <w:tc>
          <w:tcPr>
            <w:tcW w:w="2340" w:type="dxa"/>
          </w:tcPr>
          <w:p w14:paraId="15B0058B"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Introduction</w:t>
            </w:r>
          </w:p>
        </w:tc>
        <w:tc>
          <w:tcPr>
            <w:tcW w:w="2430" w:type="dxa"/>
          </w:tcPr>
          <w:p w14:paraId="1CD16650" w14:textId="77777777" w:rsidR="0089426F" w:rsidRPr="0089426F" w:rsidRDefault="0089426F" w:rsidP="0089426F">
            <w:pPr>
              <w:rPr>
                <w:rFonts w:ascii="Garamond" w:eastAsia="Times New Roman" w:hAnsi="Garamond" w:cs="Arial"/>
                <w:b/>
                <w:sz w:val="24"/>
                <w:szCs w:val="24"/>
                <w:u w:val="single"/>
              </w:rPr>
            </w:pPr>
          </w:p>
        </w:tc>
        <w:tc>
          <w:tcPr>
            <w:tcW w:w="1975" w:type="dxa"/>
          </w:tcPr>
          <w:p w14:paraId="284EC31C" w14:textId="77777777" w:rsidR="0089426F" w:rsidRPr="0089426F" w:rsidRDefault="0089426F" w:rsidP="0089426F">
            <w:pPr>
              <w:rPr>
                <w:rFonts w:ascii="Garamond" w:eastAsia="Times New Roman" w:hAnsi="Garamond" w:cs="Arial"/>
                <w:b/>
                <w:sz w:val="24"/>
                <w:szCs w:val="24"/>
                <w:u w:val="single"/>
              </w:rPr>
            </w:pPr>
          </w:p>
        </w:tc>
      </w:tr>
      <w:tr w:rsidR="0089426F" w:rsidRPr="0089426F" w14:paraId="6695ED4A" w14:textId="77777777" w:rsidTr="00CA22CE">
        <w:tc>
          <w:tcPr>
            <w:tcW w:w="2605" w:type="dxa"/>
            <w:shd w:val="clear" w:color="auto" w:fill="D9D9D9" w:themeFill="background1" w:themeFillShade="D9"/>
          </w:tcPr>
          <w:p w14:paraId="4011448E" w14:textId="77777777" w:rsidR="0089426F" w:rsidRPr="0089426F" w:rsidRDefault="0089426F" w:rsidP="0089426F">
            <w:pPr>
              <w:rPr>
                <w:rFonts w:ascii="Garamond" w:eastAsia="Times New Roman" w:hAnsi="Garamond" w:cs="Arial"/>
                <w:sz w:val="24"/>
                <w:szCs w:val="24"/>
              </w:rPr>
            </w:pPr>
          </w:p>
        </w:tc>
        <w:tc>
          <w:tcPr>
            <w:tcW w:w="2340" w:type="dxa"/>
            <w:shd w:val="clear" w:color="auto" w:fill="D9D9D9" w:themeFill="background1" w:themeFillShade="D9"/>
          </w:tcPr>
          <w:p w14:paraId="717FE0D0" w14:textId="77777777" w:rsidR="0089426F" w:rsidRPr="0089426F" w:rsidRDefault="0089426F" w:rsidP="0089426F">
            <w:pPr>
              <w:jc w:val="center"/>
              <w:rPr>
                <w:rFonts w:ascii="Garamond" w:eastAsia="Times New Roman" w:hAnsi="Garamond" w:cs="Arial"/>
                <w:sz w:val="24"/>
                <w:szCs w:val="24"/>
              </w:rPr>
            </w:pPr>
            <w:r w:rsidRPr="0089426F">
              <w:rPr>
                <w:rFonts w:ascii="Garamond" w:eastAsia="Times New Roman" w:hAnsi="Garamond" w:cs="Arial"/>
                <w:sz w:val="24"/>
                <w:szCs w:val="24"/>
              </w:rPr>
              <w:t>Section 1</w:t>
            </w:r>
          </w:p>
        </w:tc>
        <w:tc>
          <w:tcPr>
            <w:tcW w:w="2430" w:type="dxa"/>
            <w:shd w:val="clear" w:color="auto" w:fill="D9D9D9" w:themeFill="background1" w:themeFillShade="D9"/>
          </w:tcPr>
          <w:p w14:paraId="51E0749C" w14:textId="77777777" w:rsidR="0089426F" w:rsidRPr="0089426F" w:rsidRDefault="0089426F" w:rsidP="0089426F">
            <w:pPr>
              <w:rPr>
                <w:rFonts w:ascii="Garamond" w:eastAsia="Times New Roman" w:hAnsi="Garamond" w:cs="Arial"/>
                <w:b/>
                <w:sz w:val="24"/>
                <w:szCs w:val="24"/>
                <w:u w:val="single"/>
              </w:rPr>
            </w:pPr>
          </w:p>
        </w:tc>
        <w:tc>
          <w:tcPr>
            <w:tcW w:w="1975" w:type="dxa"/>
            <w:shd w:val="clear" w:color="auto" w:fill="D9D9D9" w:themeFill="background1" w:themeFillShade="D9"/>
          </w:tcPr>
          <w:p w14:paraId="2AE677FD" w14:textId="77777777" w:rsidR="0089426F" w:rsidRPr="0089426F" w:rsidRDefault="0089426F" w:rsidP="0089426F">
            <w:pPr>
              <w:rPr>
                <w:rFonts w:ascii="Garamond" w:eastAsia="Times New Roman" w:hAnsi="Garamond" w:cs="Arial"/>
                <w:b/>
                <w:sz w:val="24"/>
                <w:szCs w:val="24"/>
                <w:u w:val="single"/>
              </w:rPr>
            </w:pPr>
          </w:p>
        </w:tc>
      </w:tr>
      <w:tr w:rsidR="0089426F" w:rsidRPr="0089426F" w14:paraId="7EBAE7B3" w14:textId="77777777" w:rsidTr="00CA22CE">
        <w:tc>
          <w:tcPr>
            <w:tcW w:w="2605" w:type="dxa"/>
          </w:tcPr>
          <w:p w14:paraId="20BD1B8F"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2: 9/10</w:t>
            </w:r>
            <w:r w:rsidRPr="0089426F">
              <w:rPr>
                <w:rFonts w:ascii="Times New Roman" w:eastAsia="Times New Roman" w:hAnsi="Times New Roman" w:cs="Times New Roman"/>
                <w:sz w:val="24"/>
                <w:szCs w:val="24"/>
              </w:rPr>
              <w:t>–9/14</w:t>
            </w:r>
          </w:p>
        </w:tc>
        <w:tc>
          <w:tcPr>
            <w:tcW w:w="2340" w:type="dxa"/>
          </w:tcPr>
          <w:p w14:paraId="11D6F11A"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Language history and grammar</w:t>
            </w:r>
          </w:p>
        </w:tc>
        <w:tc>
          <w:tcPr>
            <w:tcW w:w="2430" w:type="dxa"/>
          </w:tcPr>
          <w:p w14:paraId="7DEC361A" w14:textId="77777777" w:rsidR="0089426F" w:rsidRPr="0089426F" w:rsidRDefault="0089426F" w:rsidP="0089426F">
            <w:pPr>
              <w:rPr>
                <w:rFonts w:ascii="Garamond" w:eastAsia="Times New Roman" w:hAnsi="Garamond" w:cs="Arial"/>
                <w:sz w:val="24"/>
                <w:szCs w:val="24"/>
              </w:rPr>
            </w:pPr>
          </w:p>
        </w:tc>
        <w:tc>
          <w:tcPr>
            <w:tcW w:w="1975" w:type="dxa"/>
          </w:tcPr>
          <w:p w14:paraId="69E48478" w14:textId="77777777" w:rsidR="0089426F" w:rsidRPr="0089426F" w:rsidRDefault="0089426F" w:rsidP="0089426F">
            <w:pPr>
              <w:rPr>
                <w:rFonts w:ascii="Garamond" w:eastAsia="Times New Roman" w:hAnsi="Garamond" w:cs="Arial"/>
                <w:b/>
                <w:sz w:val="24"/>
                <w:szCs w:val="24"/>
                <w:u w:val="single"/>
              </w:rPr>
            </w:pPr>
          </w:p>
        </w:tc>
      </w:tr>
      <w:tr w:rsidR="0089426F" w:rsidRPr="0089426F" w14:paraId="3CA22B60" w14:textId="77777777" w:rsidTr="00CA22CE">
        <w:tc>
          <w:tcPr>
            <w:tcW w:w="2605" w:type="dxa"/>
          </w:tcPr>
          <w:p w14:paraId="6357C4BF"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3: 9/17</w:t>
            </w:r>
            <w:r w:rsidRPr="0089426F">
              <w:rPr>
                <w:rFonts w:ascii="Times New Roman" w:eastAsia="Times New Roman" w:hAnsi="Times New Roman" w:cs="Times New Roman"/>
                <w:sz w:val="24"/>
                <w:szCs w:val="24"/>
              </w:rPr>
              <w:t>–9/21</w:t>
            </w:r>
          </w:p>
        </w:tc>
        <w:tc>
          <w:tcPr>
            <w:tcW w:w="2340" w:type="dxa"/>
          </w:tcPr>
          <w:p w14:paraId="3923C401"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Language history and grammar</w:t>
            </w:r>
          </w:p>
        </w:tc>
        <w:tc>
          <w:tcPr>
            <w:tcW w:w="2430" w:type="dxa"/>
          </w:tcPr>
          <w:p w14:paraId="2C23346E" w14:textId="77777777" w:rsidR="0089426F" w:rsidRPr="0089426F" w:rsidRDefault="0089426F" w:rsidP="0089426F">
            <w:pPr>
              <w:rPr>
                <w:rFonts w:ascii="Garamond" w:eastAsia="Times New Roman" w:hAnsi="Garamond" w:cs="Arial"/>
                <w:b/>
                <w:sz w:val="24"/>
                <w:szCs w:val="24"/>
                <w:u w:val="single"/>
              </w:rPr>
            </w:pPr>
          </w:p>
        </w:tc>
        <w:tc>
          <w:tcPr>
            <w:tcW w:w="1975" w:type="dxa"/>
          </w:tcPr>
          <w:p w14:paraId="5D9F202C" w14:textId="77777777" w:rsidR="0089426F" w:rsidRPr="0089426F" w:rsidRDefault="0089426F" w:rsidP="0089426F">
            <w:pPr>
              <w:rPr>
                <w:rFonts w:ascii="Garamond" w:eastAsia="Times New Roman" w:hAnsi="Garamond" w:cs="Arial"/>
                <w:b/>
                <w:sz w:val="24"/>
                <w:szCs w:val="24"/>
                <w:u w:val="single"/>
              </w:rPr>
            </w:pPr>
          </w:p>
        </w:tc>
      </w:tr>
      <w:tr w:rsidR="0089426F" w:rsidRPr="0089426F" w14:paraId="251E8871" w14:textId="77777777" w:rsidTr="00CA22CE">
        <w:tc>
          <w:tcPr>
            <w:tcW w:w="2605" w:type="dxa"/>
          </w:tcPr>
          <w:p w14:paraId="3466D13A"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4: 9/24</w:t>
            </w:r>
            <w:r w:rsidRPr="0089426F">
              <w:rPr>
                <w:rFonts w:ascii="Times New Roman" w:eastAsia="Times New Roman" w:hAnsi="Times New Roman" w:cs="Times New Roman"/>
                <w:sz w:val="24"/>
                <w:szCs w:val="24"/>
              </w:rPr>
              <w:t>–9/28</w:t>
            </w:r>
          </w:p>
        </w:tc>
        <w:tc>
          <w:tcPr>
            <w:tcW w:w="2340" w:type="dxa"/>
          </w:tcPr>
          <w:p w14:paraId="67755F41"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 xml:space="preserve">Historical handwriting/fonts </w:t>
            </w:r>
          </w:p>
        </w:tc>
        <w:tc>
          <w:tcPr>
            <w:tcW w:w="2430" w:type="dxa"/>
          </w:tcPr>
          <w:p w14:paraId="1CD441DE"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 xml:space="preserve">Meet with instructor to discuss document </w:t>
            </w:r>
          </w:p>
        </w:tc>
        <w:tc>
          <w:tcPr>
            <w:tcW w:w="1975" w:type="dxa"/>
          </w:tcPr>
          <w:p w14:paraId="15EFA1CA"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Quiz 1</w:t>
            </w:r>
          </w:p>
        </w:tc>
      </w:tr>
      <w:tr w:rsidR="0089426F" w:rsidRPr="0089426F" w14:paraId="33B5727A" w14:textId="77777777" w:rsidTr="00CA22CE">
        <w:tc>
          <w:tcPr>
            <w:tcW w:w="2605" w:type="dxa"/>
          </w:tcPr>
          <w:p w14:paraId="1F652A86"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5: 10/1</w:t>
            </w:r>
            <w:r w:rsidRPr="0089426F">
              <w:rPr>
                <w:rFonts w:ascii="Times New Roman" w:eastAsia="Times New Roman" w:hAnsi="Times New Roman" w:cs="Times New Roman"/>
                <w:sz w:val="24"/>
                <w:szCs w:val="24"/>
              </w:rPr>
              <w:t>–10/5</w:t>
            </w:r>
          </w:p>
        </w:tc>
        <w:tc>
          <w:tcPr>
            <w:tcW w:w="2340" w:type="dxa"/>
          </w:tcPr>
          <w:p w14:paraId="071D177F" w14:textId="77777777" w:rsidR="0089426F" w:rsidRPr="0089426F" w:rsidRDefault="0089426F" w:rsidP="0089426F">
            <w:pPr>
              <w:rPr>
                <w:rFonts w:ascii="Garamond" w:eastAsia="Times New Roman" w:hAnsi="Garamond" w:cs="Arial"/>
                <w:sz w:val="24"/>
                <w:szCs w:val="24"/>
              </w:rPr>
            </w:pPr>
            <w:proofErr w:type="spellStart"/>
            <w:r w:rsidRPr="0089426F">
              <w:rPr>
                <w:rFonts w:ascii="Garamond" w:eastAsia="Times New Roman" w:hAnsi="Garamond" w:cs="Arial"/>
                <w:sz w:val="24"/>
                <w:szCs w:val="24"/>
              </w:rPr>
              <w:t>Gotisk</w:t>
            </w:r>
            <w:proofErr w:type="spellEnd"/>
            <w:r w:rsidRPr="0089426F">
              <w:rPr>
                <w:rFonts w:ascii="Garamond" w:eastAsia="Times New Roman" w:hAnsi="Garamond" w:cs="Arial"/>
                <w:sz w:val="24"/>
                <w:szCs w:val="24"/>
              </w:rPr>
              <w:t xml:space="preserve"> </w:t>
            </w:r>
            <w:proofErr w:type="spellStart"/>
            <w:r w:rsidRPr="0089426F">
              <w:rPr>
                <w:rFonts w:ascii="Garamond" w:eastAsia="Times New Roman" w:hAnsi="Garamond" w:cs="Arial"/>
                <w:sz w:val="24"/>
                <w:szCs w:val="24"/>
              </w:rPr>
              <w:t>skrift</w:t>
            </w:r>
            <w:proofErr w:type="spellEnd"/>
          </w:p>
        </w:tc>
        <w:tc>
          <w:tcPr>
            <w:tcW w:w="2430" w:type="dxa"/>
          </w:tcPr>
          <w:p w14:paraId="021B1B30"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Document selected</w:t>
            </w:r>
          </w:p>
        </w:tc>
        <w:tc>
          <w:tcPr>
            <w:tcW w:w="1975" w:type="dxa"/>
          </w:tcPr>
          <w:p w14:paraId="64EEAED1" w14:textId="77777777" w:rsidR="0089426F" w:rsidRPr="0089426F" w:rsidRDefault="0089426F" w:rsidP="0089426F">
            <w:pPr>
              <w:rPr>
                <w:rFonts w:ascii="Garamond" w:eastAsia="Times New Roman" w:hAnsi="Garamond" w:cs="Arial"/>
                <w:sz w:val="24"/>
                <w:szCs w:val="24"/>
              </w:rPr>
            </w:pPr>
          </w:p>
        </w:tc>
      </w:tr>
      <w:tr w:rsidR="0089426F" w:rsidRPr="0089426F" w14:paraId="2B41F5F4" w14:textId="77777777" w:rsidTr="00CA22CE">
        <w:tc>
          <w:tcPr>
            <w:tcW w:w="2605" w:type="dxa"/>
            <w:shd w:val="clear" w:color="auto" w:fill="D9D9D9" w:themeFill="background1" w:themeFillShade="D9"/>
          </w:tcPr>
          <w:p w14:paraId="52F5880A" w14:textId="77777777" w:rsidR="0089426F" w:rsidRPr="0089426F" w:rsidRDefault="0089426F" w:rsidP="0089426F">
            <w:pPr>
              <w:rPr>
                <w:rFonts w:ascii="Garamond" w:eastAsia="Times New Roman" w:hAnsi="Garamond" w:cs="Arial"/>
                <w:sz w:val="24"/>
                <w:szCs w:val="24"/>
              </w:rPr>
            </w:pPr>
          </w:p>
        </w:tc>
        <w:tc>
          <w:tcPr>
            <w:tcW w:w="2340" w:type="dxa"/>
            <w:shd w:val="clear" w:color="auto" w:fill="D9D9D9" w:themeFill="background1" w:themeFillShade="D9"/>
          </w:tcPr>
          <w:p w14:paraId="3070B9AE" w14:textId="77777777" w:rsidR="0089426F" w:rsidRPr="0089426F" w:rsidRDefault="0089426F" w:rsidP="0089426F">
            <w:pPr>
              <w:jc w:val="center"/>
              <w:rPr>
                <w:rFonts w:ascii="Garamond" w:eastAsia="Times New Roman" w:hAnsi="Garamond" w:cs="Arial"/>
                <w:sz w:val="24"/>
                <w:szCs w:val="24"/>
              </w:rPr>
            </w:pPr>
            <w:r w:rsidRPr="0089426F">
              <w:rPr>
                <w:rFonts w:ascii="Garamond" w:eastAsia="Times New Roman" w:hAnsi="Garamond" w:cs="Arial"/>
                <w:sz w:val="24"/>
                <w:szCs w:val="24"/>
              </w:rPr>
              <w:t>Section 2</w:t>
            </w:r>
          </w:p>
        </w:tc>
        <w:tc>
          <w:tcPr>
            <w:tcW w:w="2430" w:type="dxa"/>
            <w:shd w:val="clear" w:color="auto" w:fill="D9D9D9" w:themeFill="background1" w:themeFillShade="D9"/>
          </w:tcPr>
          <w:p w14:paraId="6F901E14" w14:textId="77777777" w:rsidR="0089426F" w:rsidRPr="0089426F" w:rsidRDefault="0089426F" w:rsidP="0089426F">
            <w:pPr>
              <w:rPr>
                <w:rFonts w:ascii="Garamond" w:eastAsia="Times New Roman" w:hAnsi="Garamond" w:cs="Arial"/>
                <w:b/>
                <w:sz w:val="24"/>
                <w:szCs w:val="24"/>
                <w:u w:val="single"/>
              </w:rPr>
            </w:pPr>
          </w:p>
        </w:tc>
        <w:tc>
          <w:tcPr>
            <w:tcW w:w="1975" w:type="dxa"/>
            <w:shd w:val="clear" w:color="auto" w:fill="D9D9D9" w:themeFill="background1" w:themeFillShade="D9"/>
          </w:tcPr>
          <w:p w14:paraId="06DEC541" w14:textId="77777777" w:rsidR="0089426F" w:rsidRPr="0089426F" w:rsidRDefault="0089426F" w:rsidP="0089426F">
            <w:pPr>
              <w:rPr>
                <w:rFonts w:ascii="Garamond" w:eastAsia="Times New Roman" w:hAnsi="Garamond" w:cs="Arial"/>
                <w:sz w:val="24"/>
                <w:szCs w:val="24"/>
              </w:rPr>
            </w:pPr>
          </w:p>
        </w:tc>
      </w:tr>
      <w:tr w:rsidR="0089426F" w:rsidRPr="0089426F" w14:paraId="54EC7187" w14:textId="77777777" w:rsidTr="00CA22CE">
        <w:tc>
          <w:tcPr>
            <w:tcW w:w="2605" w:type="dxa"/>
          </w:tcPr>
          <w:p w14:paraId="1C8552FB"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6: 10/8</w:t>
            </w:r>
            <w:r w:rsidRPr="0089426F">
              <w:rPr>
                <w:rFonts w:ascii="Times New Roman" w:eastAsia="Times New Roman" w:hAnsi="Times New Roman" w:cs="Times New Roman"/>
                <w:sz w:val="24"/>
                <w:szCs w:val="24"/>
              </w:rPr>
              <w:t>–10/12</w:t>
            </w:r>
          </w:p>
        </w:tc>
        <w:tc>
          <w:tcPr>
            <w:tcW w:w="2340" w:type="dxa"/>
          </w:tcPr>
          <w:p w14:paraId="41CD29A5"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Church records: birth</w:t>
            </w:r>
          </w:p>
        </w:tc>
        <w:tc>
          <w:tcPr>
            <w:tcW w:w="2430" w:type="dxa"/>
          </w:tcPr>
          <w:p w14:paraId="76C37D33" w14:textId="77777777" w:rsidR="0089426F" w:rsidRPr="0089426F" w:rsidRDefault="0089426F" w:rsidP="0089426F">
            <w:pPr>
              <w:rPr>
                <w:rFonts w:ascii="Garamond" w:eastAsia="Times New Roman" w:hAnsi="Garamond" w:cs="Arial"/>
                <w:b/>
                <w:sz w:val="24"/>
                <w:szCs w:val="24"/>
                <w:u w:val="single"/>
              </w:rPr>
            </w:pPr>
          </w:p>
        </w:tc>
        <w:tc>
          <w:tcPr>
            <w:tcW w:w="1975" w:type="dxa"/>
          </w:tcPr>
          <w:p w14:paraId="44A6FAB3" w14:textId="77777777" w:rsidR="0089426F" w:rsidRPr="0089426F" w:rsidRDefault="0089426F" w:rsidP="0089426F">
            <w:pPr>
              <w:rPr>
                <w:rFonts w:ascii="Garamond" w:eastAsia="Times New Roman" w:hAnsi="Garamond" w:cs="Arial"/>
                <w:sz w:val="24"/>
                <w:szCs w:val="24"/>
              </w:rPr>
            </w:pPr>
          </w:p>
        </w:tc>
      </w:tr>
      <w:tr w:rsidR="0089426F" w:rsidRPr="0089426F" w14:paraId="6B47AAFF" w14:textId="77777777" w:rsidTr="00CA22CE">
        <w:tc>
          <w:tcPr>
            <w:tcW w:w="2605" w:type="dxa"/>
          </w:tcPr>
          <w:p w14:paraId="0DCC3358"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7: 10/15</w:t>
            </w:r>
            <w:r w:rsidRPr="0089426F">
              <w:rPr>
                <w:rFonts w:ascii="Times New Roman" w:eastAsia="Times New Roman" w:hAnsi="Times New Roman" w:cs="Times New Roman"/>
                <w:sz w:val="24"/>
                <w:szCs w:val="24"/>
              </w:rPr>
              <w:t>–10/19</w:t>
            </w:r>
          </w:p>
        </w:tc>
        <w:tc>
          <w:tcPr>
            <w:tcW w:w="2340" w:type="dxa"/>
          </w:tcPr>
          <w:p w14:paraId="6DDA6EA3"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Church records: marriage</w:t>
            </w:r>
          </w:p>
        </w:tc>
        <w:tc>
          <w:tcPr>
            <w:tcW w:w="2430" w:type="dxa"/>
          </w:tcPr>
          <w:p w14:paraId="6FD361D7" w14:textId="77777777" w:rsidR="0089426F" w:rsidRPr="0089426F" w:rsidRDefault="0089426F" w:rsidP="0089426F">
            <w:pPr>
              <w:rPr>
                <w:rFonts w:ascii="Garamond" w:eastAsia="Times New Roman" w:hAnsi="Garamond" w:cs="Arial"/>
                <w:sz w:val="24"/>
                <w:szCs w:val="24"/>
              </w:rPr>
            </w:pPr>
          </w:p>
        </w:tc>
        <w:tc>
          <w:tcPr>
            <w:tcW w:w="1975" w:type="dxa"/>
          </w:tcPr>
          <w:p w14:paraId="1B5D7469"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Quiz 2</w:t>
            </w:r>
          </w:p>
        </w:tc>
      </w:tr>
      <w:tr w:rsidR="0089426F" w:rsidRPr="0089426F" w14:paraId="37548E7F" w14:textId="77777777" w:rsidTr="00CA22CE">
        <w:tc>
          <w:tcPr>
            <w:tcW w:w="2605" w:type="dxa"/>
          </w:tcPr>
          <w:p w14:paraId="3777E416"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8: 10/22</w:t>
            </w:r>
            <w:r w:rsidRPr="0089426F">
              <w:rPr>
                <w:rFonts w:ascii="Times New Roman" w:eastAsia="Times New Roman" w:hAnsi="Times New Roman" w:cs="Times New Roman"/>
                <w:sz w:val="24"/>
                <w:szCs w:val="24"/>
              </w:rPr>
              <w:t>–10/26</w:t>
            </w:r>
          </w:p>
        </w:tc>
        <w:tc>
          <w:tcPr>
            <w:tcW w:w="2340" w:type="dxa"/>
          </w:tcPr>
          <w:p w14:paraId="0D75E5C1"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Church records: death</w:t>
            </w:r>
          </w:p>
        </w:tc>
        <w:tc>
          <w:tcPr>
            <w:tcW w:w="2430" w:type="dxa"/>
          </w:tcPr>
          <w:p w14:paraId="7EFBD4B5" w14:textId="77777777" w:rsidR="0089426F" w:rsidRPr="0089426F" w:rsidRDefault="0089426F" w:rsidP="0089426F">
            <w:pPr>
              <w:rPr>
                <w:rFonts w:ascii="Garamond" w:eastAsia="Times New Roman" w:hAnsi="Garamond" w:cs="Arial"/>
                <w:b/>
                <w:sz w:val="24"/>
                <w:szCs w:val="24"/>
                <w:u w:val="single"/>
              </w:rPr>
            </w:pPr>
          </w:p>
        </w:tc>
        <w:tc>
          <w:tcPr>
            <w:tcW w:w="1975" w:type="dxa"/>
          </w:tcPr>
          <w:p w14:paraId="1E1C1B6B" w14:textId="77777777" w:rsidR="0089426F" w:rsidRPr="0089426F" w:rsidRDefault="0089426F" w:rsidP="0089426F">
            <w:pPr>
              <w:rPr>
                <w:rFonts w:ascii="Garamond" w:eastAsia="Times New Roman" w:hAnsi="Garamond" w:cs="Arial"/>
                <w:sz w:val="24"/>
                <w:szCs w:val="24"/>
              </w:rPr>
            </w:pPr>
          </w:p>
        </w:tc>
      </w:tr>
      <w:tr w:rsidR="0089426F" w:rsidRPr="0089426F" w14:paraId="5D410C36" w14:textId="77777777" w:rsidTr="00CA22CE">
        <w:tc>
          <w:tcPr>
            <w:tcW w:w="2605" w:type="dxa"/>
          </w:tcPr>
          <w:p w14:paraId="41EB6193"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9: 10/29</w:t>
            </w:r>
            <w:r w:rsidRPr="0089426F">
              <w:rPr>
                <w:rFonts w:ascii="Times New Roman" w:eastAsia="Times New Roman" w:hAnsi="Times New Roman" w:cs="Times New Roman"/>
                <w:sz w:val="24"/>
                <w:szCs w:val="24"/>
              </w:rPr>
              <w:t>–11/2</w:t>
            </w:r>
          </w:p>
        </w:tc>
        <w:tc>
          <w:tcPr>
            <w:tcW w:w="2340" w:type="dxa"/>
          </w:tcPr>
          <w:p w14:paraId="7E0B0A28"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Church records: other</w:t>
            </w:r>
          </w:p>
        </w:tc>
        <w:tc>
          <w:tcPr>
            <w:tcW w:w="2430" w:type="dxa"/>
          </w:tcPr>
          <w:p w14:paraId="0891A4DC"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Transcription for peer review</w:t>
            </w:r>
          </w:p>
        </w:tc>
        <w:tc>
          <w:tcPr>
            <w:tcW w:w="1975" w:type="dxa"/>
          </w:tcPr>
          <w:p w14:paraId="566E3701"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Quiz 3</w:t>
            </w:r>
          </w:p>
        </w:tc>
      </w:tr>
      <w:tr w:rsidR="0089426F" w:rsidRPr="0089426F" w14:paraId="0F0407E9" w14:textId="77777777" w:rsidTr="00CA22CE">
        <w:tc>
          <w:tcPr>
            <w:tcW w:w="2605" w:type="dxa"/>
            <w:shd w:val="clear" w:color="auto" w:fill="D9D9D9" w:themeFill="background1" w:themeFillShade="D9"/>
          </w:tcPr>
          <w:p w14:paraId="237E4E35" w14:textId="77777777" w:rsidR="0089426F" w:rsidRPr="0089426F" w:rsidRDefault="0089426F" w:rsidP="0089426F">
            <w:pPr>
              <w:rPr>
                <w:rFonts w:ascii="Garamond" w:eastAsia="Times New Roman" w:hAnsi="Garamond" w:cs="Arial"/>
                <w:sz w:val="24"/>
                <w:szCs w:val="24"/>
              </w:rPr>
            </w:pPr>
          </w:p>
        </w:tc>
        <w:tc>
          <w:tcPr>
            <w:tcW w:w="2340" w:type="dxa"/>
            <w:shd w:val="clear" w:color="auto" w:fill="D9D9D9" w:themeFill="background1" w:themeFillShade="D9"/>
          </w:tcPr>
          <w:p w14:paraId="3F8B11E2" w14:textId="77777777" w:rsidR="0089426F" w:rsidRPr="0089426F" w:rsidRDefault="0089426F" w:rsidP="0089426F">
            <w:pPr>
              <w:jc w:val="center"/>
              <w:rPr>
                <w:rFonts w:ascii="Garamond" w:eastAsia="Times New Roman" w:hAnsi="Garamond" w:cs="Arial"/>
                <w:sz w:val="24"/>
                <w:szCs w:val="24"/>
              </w:rPr>
            </w:pPr>
            <w:r w:rsidRPr="0089426F">
              <w:rPr>
                <w:rFonts w:ascii="Garamond" w:eastAsia="Times New Roman" w:hAnsi="Garamond" w:cs="Arial"/>
                <w:sz w:val="24"/>
                <w:szCs w:val="24"/>
              </w:rPr>
              <w:t>Section 3</w:t>
            </w:r>
          </w:p>
        </w:tc>
        <w:tc>
          <w:tcPr>
            <w:tcW w:w="2430" w:type="dxa"/>
            <w:shd w:val="clear" w:color="auto" w:fill="D9D9D9" w:themeFill="background1" w:themeFillShade="D9"/>
          </w:tcPr>
          <w:p w14:paraId="5539E1A5" w14:textId="77777777" w:rsidR="0089426F" w:rsidRPr="0089426F" w:rsidRDefault="0089426F" w:rsidP="0089426F">
            <w:pPr>
              <w:rPr>
                <w:rFonts w:ascii="Garamond" w:eastAsia="Times New Roman" w:hAnsi="Garamond" w:cs="Arial"/>
                <w:b/>
                <w:sz w:val="24"/>
                <w:szCs w:val="24"/>
                <w:u w:val="single"/>
              </w:rPr>
            </w:pPr>
          </w:p>
        </w:tc>
        <w:tc>
          <w:tcPr>
            <w:tcW w:w="1975" w:type="dxa"/>
            <w:shd w:val="clear" w:color="auto" w:fill="D9D9D9" w:themeFill="background1" w:themeFillShade="D9"/>
          </w:tcPr>
          <w:p w14:paraId="289248EA" w14:textId="77777777" w:rsidR="0089426F" w:rsidRPr="0089426F" w:rsidRDefault="0089426F" w:rsidP="0089426F">
            <w:pPr>
              <w:rPr>
                <w:rFonts w:ascii="Garamond" w:eastAsia="Times New Roman" w:hAnsi="Garamond" w:cs="Arial"/>
                <w:sz w:val="24"/>
                <w:szCs w:val="24"/>
              </w:rPr>
            </w:pPr>
          </w:p>
        </w:tc>
      </w:tr>
      <w:tr w:rsidR="0089426F" w:rsidRPr="0089426F" w14:paraId="60249B8F" w14:textId="77777777" w:rsidTr="00CA22CE">
        <w:trPr>
          <w:trHeight w:val="170"/>
        </w:trPr>
        <w:tc>
          <w:tcPr>
            <w:tcW w:w="2605" w:type="dxa"/>
          </w:tcPr>
          <w:p w14:paraId="28B03363"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10: 11/5</w:t>
            </w:r>
            <w:r w:rsidRPr="0089426F">
              <w:rPr>
                <w:rFonts w:ascii="Times New Roman" w:eastAsia="Times New Roman" w:hAnsi="Times New Roman" w:cs="Times New Roman"/>
                <w:sz w:val="24"/>
                <w:szCs w:val="24"/>
              </w:rPr>
              <w:t>–11/9</w:t>
            </w:r>
          </w:p>
        </w:tc>
        <w:tc>
          <w:tcPr>
            <w:tcW w:w="2340" w:type="dxa"/>
          </w:tcPr>
          <w:p w14:paraId="0AB02A38"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Civil records: vital</w:t>
            </w:r>
          </w:p>
        </w:tc>
        <w:tc>
          <w:tcPr>
            <w:tcW w:w="2430" w:type="dxa"/>
          </w:tcPr>
          <w:p w14:paraId="2350643D" w14:textId="77777777" w:rsidR="0089426F" w:rsidRPr="0089426F" w:rsidRDefault="0089426F" w:rsidP="0089426F">
            <w:pPr>
              <w:rPr>
                <w:rFonts w:ascii="Garamond" w:eastAsia="Times New Roman" w:hAnsi="Garamond" w:cs="Arial"/>
                <w:sz w:val="24"/>
                <w:szCs w:val="24"/>
              </w:rPr>
            </w:pPr>
          </w:p>
        </w:tc>
        <w:tc>
          <w:tcPr>
            <w:tcW w:w="1975" w:type="dxa"/>
          </w:tcPr>
          <w:p w14:paraId="5E222CFC" w14:textId="77777777" w:rsidR="0089426F" w:rsidRPr="0089426F" w:rsidRDefault="0089426F" w:rsidP="0089426F">
            <w:pPr>
              <w:rPr>
                <w:rFonts w:ascii="Garamond" w:eastAsia="Times New Roman" w:hAnsi="Garamond" w:cs="Arial"/>
                <w:sz w:val="24"/>
                <w:szCs w:val="24"/>
              </w:rPr>
            </w:pPr>
          </w:p>
        </w:tc>
      </w:tr>
      <w:tr w:rsidR="0089426F" w:rsidRPr="0089426F" w14:paraId="344F11BA" w14:textId="77777777" w:rsidTr="00CA22CE">
        <w:tc>
          <w:tcPr>
            <w:tcW w:w="2605" w:type="dxa"/>
          </w:tcPr>
          <w:p w14:paraId="777098E2" w14:textId="77777777" w:rsidR="0089426F" w:rsidRPr="0089426F" w:rsidRDefault="0089426F" w:rsidP="0089426F">
            <w:pPr>
              <w:rPr>
                <w:rFonts w:ascii="Times New Roman" w:eastAsia="Times New Roman" w:hAnsi="Times New Roman" w:cs="Times New Roman"/>
                <w:sz w:val="24"/>
                <w:szCs w:val="24"/>
              </w:rPr>
            </w:pPr>
            <w:r w:rsidRPr="0089426F">
              <w:rPr>
                <w:rFonts w:ascii="Garamond" w:eastAsia="Times New Roman" w:hAnsi="Garamond" w:cs="Arial"/>
                <w:sz w:val="24"/>
                <w:szCs w:val="24"/>
              </w:rPr>
              <w:t>Week 11: 11/12</w:t>
            </w:r>
            <w:r w:rsidRPr="0089426F">
              <w:rPr>
                <w:rFonts w:ascii="Times New Roman" w:eastAsia="Times New Roman" w:hAnsi="Times New Roman" w:cs="Times New Roman"/>
                <w:sz w:val="24"/>
                <w:szCs w:val="24"/>
              </w:rPr>
              <w:t>–11/16</w:t>
            </w:r>
          </w:p>
        </w:tc>
        <w:tc>
          <w:tcPr>
            <w:tcW w:w="2340" w:type="dxa"/>
          </w:tcPr>
          <w:p w14:paraId="35A6116F"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Civil records: census</w:t>
            </w:r>
          </w:p>
        </w:tc>
        <w:tc>
          <w:tcPr>
            <w:tcW w:w="2430" w:type="dxa"/>
          </w:tcPr>
          <w:p w14:paraId="3EF7A890"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Translation for peer review</w:t>
            </w:r>
          </w:p>
        </w:tc>
        <w:tc>
          <w:tcPr>
            <w:tcW w:w="1975" w:type="dxa"/>
          </w:tcPr>
          <w:p w14:paraId="3E0A82F7"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Quiz 4</w:t>
            </w:r>
          </w:p>
        </w:tc>
      </w:tr>
      <w:tr w:rsidR="0089426F" w:rsidRPr="0089426F" w14:paraId="67F79C77" w14:textId="77777777" w:rsidTr="00CA22CE">
        <w:tc>
          <w:tcPr>
            <w:tcW w:w="2605" w:type="dxa"/>
          </w:tcPr>
          <w:p w14:paraId="5867D7CC"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12: 11/19</w:t>
            </w:r>
            <w:r w:rsidRPr="0089426F">
              <w:rPr>
                <w:rFonts w:ascii="Times New Roman" w:eastAsia="Times New Roman" w:hAnsi="Times New Roman" w:cs="Times New Roman"/>
                <w:sz w:val="24"/>
                <w:szCs w:val="24"/>
              </w:rPr>
              <w:t>–11/20</w:t>
            </w:r>
          </w:p>
        </w:tc>
        <w:tc>
          <w:tcPr>
            <w:tcW w:w="2340" w:type="dxa"/>
          </w:tcPr>
          <w:p w14:paraId="22CE9509"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Civil records: court</w:t>
            </w:r>
          </w:p>
        </w:tc>
        <w:tc>
          <w:tcPr>
            <w:tcW w:w="2430" w:type="dxa"/>
          </w:tcPr>
          <w:p w14:paraId="6A3851A2" w14:textId="77777777" w:rsidR="0089426F" w:rsidRPr="0089426F" w:rsidRDefault="0089426F" w:rsidP="0089426F">
            <w:pPr>
              <w:rPr>
                <w:rFonts w:ascii="Garamond" w:eastAsia="Times New Roman" w:hAnsi="Garamond" w:cs="Arial"/>
                <w:sz w:val="24"/>
                <w:szCs w:val="24"/>
              </w:rPr>
            </w:pPr>
          </w:p>
        </w:tc>
        <w:tc>
          <w:tcPr>
            <w:tcW w:w="1975" w:type="dxa"/>
          </w:tcPr>
          <w:p w14:paraId="0DA0AC1D" w14:textId="77777777" w:rsidR="0089426F" w:rsidRPr="0089426F" w:rsidRDefault="0089426F" w:rsidP="0089426F">
            <w:pPr>
              <w:rPr>
                <w:rFonts w:ascii="Garamond" w:eastAsia="Times New Roman" w:hAnsi="Garamond" w:cs="Arial"/>
                <w:sz w:val="24"/>
                <w:szCs w:val="24"/>
              </w:rPr>
            </w:pPr>
          </w:p>
        </w:tc>
      </w:tr>
      <w:tr w:rsidR="0089426F" w:rsidRPr="0089426F" w14:paraId="4F7E6D3E" w14:textId="77777777" w:rsidTr="00CA22CE">
        <w:tc>
          <w:tcPr>
            <w:tcW w:w="2605" w:type="dxa"/>
            <w:shd w:val="clear" w:color="auto" w:fill="D9D9D9" w:themeFill="background1" w:themeFillShade="D9"/>
          </w:tcPr>
          <w:p w14:paraId="213A6975" w14:textId="77777777" w:rsidR="0089426F" w:rsidRPr="0089426F" w:rsidRDefault="0089426F" w:rsidP="0089426F">
            <w:pPr>
              <w:rPr>
                <w:rFonts w:ascii="Garamond" w:eastAsia="Times New Roman" w:hAnsi="Garamond" w:cs="Arial"/>
                <w:sz w:val="24"/>
                <w:szCs w:val="24"/>
              </w:rPr>
            </w:pPr>
          </w:p>
        </w:tc>
        <w:tc>
          <w:tcPr>
            <w:tcW w:w="2340" w:type="dxa"/>
            <w:shd w:val="clear" w:color="auto" w:fill="D9D9D9" w:themeFill="background1" w:themeFillShade="D9"/>
          </w:tcPr>
          <w:p w14:paraId="58EC7A61" w14:textId="77777777" w:rsidR="0089426F" w:rsidRPr="0089426F" w:rsidRDefault="0089426F" w:rsidP="0089426F">
            <w:pPr>
              <w:jc w:val="center"/>
              <w:rPr>
                <w:rFonts w:ascii="Garamond" w:eastAsia="Times New Roman" w:hAnsi="Garamond" w:cs="Arial"/>
                <w:sz w:val="24"/>
                <w:szCs w:val="24"/>
              </w:rPr>
            </w:pPr>
            <w:r w:rsidRPr="0089426F">
              <w:rPr>
                <w:rFonts w:ascii="Garamond" w:eastAsia="Times New Roman" w:hAnsi="Garamond" w:cs="Arial"/>
                <w:sz w:val="24"/>
                <w:szCs w:val="24"/>
              </w:rPr>
              <w:t>Section 4</w:t>
            </w:r>
          </w:p>
        </w:tc>
        <w:tc>
          <w:tcPr>
            <w:tcW w:w="2430" w:type="dxa"/>
            <w:shd w:val="clear" w:color="auto" w:fill="D9D9D9" w:themeFill="background1" w:themeFillShade="D9"/>
          </w:tcPr>
          <w:p w14:paraId="031FC305" w14:textId="77777777" w:rsidR="0089426F" w:rsidRPr="0089426F" w:rsidRDefault="0089426F" w:rsidP="0089426F">
            <w:pPr>
              <w:rPr>
                <w:rFonts w:ascii="Garamond" w:eastAsia="Times New Roman" w:hAnsi="Garamond" w:cs="Arial"/>
                <w:sz w:val="24"/>
                <w:szCs w:val="24"/>
              </w:rPr>
            </w:pPr>
          </w:p>
        </w:tc>
        <w:tc>
          <w:tcPr>
            <w:tcW w:w="1975" w:type="dxa"/>
            <w:shd w:val="clear" w:color="auto" w:fill="D9D9D9" w:themeFill="background1" w:themeFillShade="D9"/>
          </w:tcPr>
          <w:p w14:paraId="748939E1" w14:textId="77777777" w:rsidR="0089426F" w:rsidRPr="0089426F" w:rsidRDefault="0089426F" w:rsidP="0089426F">
            <w:pPr>
              <w:rPr>
                <w:rFonts w:ascii="Garamond" w:eastAsia="Times New Roman" w:hAnsi="Garamond" w:cs="Arial"/>
                <w:sz w:val="24"/>
                <w:szCs w:val="24"/>
              </w:rPr>
            </w:pPr>
          </w:p>
        </w:tc>
      </w:tr>
      <w:tr w:rsidR="0089426F" w:rsidRPr="0089426F" w14:paraId="1EB11E07" w14:textId="77777777" w:rsidTr="00CA22CE">
        <w:tc>
          <w:tcPr>
            <w:tcW w:w="2605" w:type="dxa"/>
          </w:tcPr>
          <w:p w14:paraId="4031C1B5"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13: 11/26</w:t>
            </w:r>
            <w:r w:rsidRPr="0089426F">
              <w:rPr>
                <w:rFonts w:ascii="Times New Roman" w:eastAsia="Times New Roman" w:hAnsi="Times New Roman" w:cs="Times New Roman"/>
                <w:sz w:val="24"/>
                <w:szCs w:val="24"/>
              </w:rPr>
              <w:t>–11/30</w:t>
            </w:r>
          </w:p>
        </w:tc>
        <w:tc>
          <w:tcPr>
            <w:tcW w:w="2340" w:type="dxa"/>
          </w:tcPr>
          <w:p w14:paraId="4FE122F5"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Emigration records</w:t>
            </w:r>
          </w:p>
        </w:tc>
        <w:tc>
          <w:tcPr>
            <w:tcW w:w="2430" w:type="dxa"/>
          </w:tcPr>
          <w:p w14:paraId="0B06E18E"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 xml:space="preserve">Outline/bibliography ready for instructor consultation </w:t>
            </w:r>
          </w:p>
        </w:tc>
        <w:tc>
          <w:tcPr>
            <w:tcW w:w="1975" w:type="dxa"/>
          </w:tcPr>
          <w:p w14:paraId="2207C22E" w14:textId="77777777" w:rsidR="0089426F" w:rsidRPr="0089426F" w:rsidRDefault="0089426F" w:rsidP="0089426F">
            <w:pPr>
              <w:rPr>
                <w:rFonts w:ascii="Garamond" w:eastAsia="Times New Roman" w:hAnsi="Garamond" w:cs="Arial"/>
                <w:sz w:val="24"/>
                <w:szCs w:val="24"/>
              </w:rPr>
            </w:pPr>
          </w:p>
        </w:tc>
      </w:tr>
      <w:tr w:rsidR="0089426F" w:rsidRPr="0089426F" w14:paraId="0C6256AA" w14:textId="77777777" w:rsidTr="00CA22CE">
        <w:tc>
          <w:tcPr>
            <w:tcW w:w="2605" w:type="dxa"/>
          </w:tcPr>
          <w:p w14:paraId="0BD9B8AE"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14: 12/3</w:t>
            </w:r>
            <w:r w:rsidRPr="0089426F">
              <w:rPr>
                <w:rFonts w:ascii="Times New Roman" w:eastAsia="Times New Roman" w:hAnsi="Times New Roman" w:cs="Times New Roman"/>
                <w:sz w:val="24"/>
                <w:szCs w:val="24"/>
              </w:rPr>
              <w:t>–12/7</w:t>
            </w:r>
          </w:p>
        </w:tc>
        <w:tc>
          <w:tcPr>
            <w:tcW w:w="2340" w:type="dxa"/>
          </w:tcPr>
          <w:p w14:paraId="3A8E9F49"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Personal documents</w:t>
            </w:r>
          </w:p>
        </w:tc>
        <w:tc>
          <w:tcPr>
            <w:tcW w:w="2430" w:type="dxa"/>
          </w:tcPr>
          <w:p w14:paraId="0C819694" w14:textId="77777777" w:rsidR="0089426F" w:rsidRPr="0089426F" w:rsidRDefault="0089426F" w:rsidP="0089426F">
            <w:pPr>
              <w:rPr>
                <w:rFonts w:ascii="Garamond" w:eastAsia="Times New Roman" w:hAnsi="Garamond" w:cs="Arial"/>
                <w:sz w:val="24"/>
                <w:szCs w:val="24"/>
              </w:rPr>
            </w:pPr>
          </w:p>
        </w:tc>
        <w:tc>
          <w:tcPr>
            <w:tcW w:w="1975" w:type="dxa"/>
          </w:tcPr>
          <w:p w14:paraId="627A642F"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Quiz 5</w:t>
            </w:r>
          </w:p>
        </w:tc>
      </w:tr>
      <w:tr w:rsidR="0089426F" w:rsidRPr="0089426F" w14:paraId="55B83F7E" w14:textId="77777777" w:rsidTr="00CA22CE">
        <w:tc>
          <w:tcPr>
            <w:tcW w:w="2605" w:type="dxa"/>
          </w:tcPr>
          <w:p w14:paraId="33A36757"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Week 15: 12/10</w:t>
            </w:r>
            <w:r w:rsidRPr="0089426F">
              <w:rPr>
                <w:rFonts w:ascii="Times New Roman" w:eastAsia="Times New Roman" w:hAnsi="Times New Roman" w:cs="Times New Roman"/>
                <w:sz w:val="24"/>
                <w:szCs w:val="24"/>
              </w:rPr>
              <w:t>–12/12</w:t>
            </w:r>
          </w:p>
        </w:tc>
        <w:tc>
          <w:tcPr>
            <w:tcW w:w="2340" w:type="dxa"/>
          </w:tcPr>
          <w:p w14:paraId="1EC03532"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 xml:space="preserve">In-class Presentations </w:t>
            </w:r>
          </w:p>
        </w:tc>
        <w:tc>
          <w:tcPr>
            <w:tcW w:w="2430" w:type="dxa"/>
          </w:tcPr>
          <w:p w14:paraId="4EC588AB"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Final Project due</w:t>
            </w:r>
          </w:p>
        </w:tc>
        <w:tc>
          <w:tcPr>
            <w:tcW w:w="1975" w:type="dxa"/>
          </w:tcPr>
          <w:p w14:paraId="0B18E93B" w14:textId="77777777" w:rsidR="0089426F" w:rsidRPr="0089426F" w:rsidRDefault="0089426F" w:rsidP="0089426F">
            <w:pPr>
              <w:rPr>
                <w:rFonts w:ascii="Garamond" w:eastAsia="Times New Roman" w:hAnsi="Garamond" w:cs="Arial"/>
                <w:sz w:val="24"/>
                <w:szCs w:val="24"/>
              </w:rPr>
            </w:pPr>
          </w:p>
        </w:tc>
      </w:tr>
      <w:tr w:rsidR="0089426F" w:rsidRPr="0089426F" w14:paraId="0883C854" w14:textId="77777777" w:rsidTr="00CA22CE">
        <w:tc>
          <w:tcPr>
            <w:tcW w:w="2605" w:type="dxa"/>
          </w:tcPr>
          <w:p w14:paraId="1868B46B" w14:textId="77777777" w:rsidR="0089426F" w:rsidRPr="0089426F" w:rsidRDefault="0089426F" w:rsidP="0089426F">
            <w:pPr>
              <w:rPr>
                <w:rFonts w:ascii="Garamond" w:eastAsia="Times New Roman" w:hAnsi="Garamond" w:cs="Arial"/>
                <w:sz w:val="24"/>
                <w:szCs w:val="24"/>
              </w:rPr>
            </w:pPr>
          </w:p>
        </w:tc>
        <w:tc>
          <w:tcPr>
            <w:tcW w:w="2340" w:type="dxa"/>
          </w:tcPr>
          <w:p w14:paraId="03DE3914" w14:textId="77777777" w:rsidR="0089426F" w:rsidRPr="0089426F" w:rsidRDefault="0089426F" w:rsidP="0089426F">
            <w:pPr>
              <w:rPr>
                <w:rFonts w:ascii="Garamond" w:eastAsia="Times New Roman" w:hAnsi="Garamond" w:cs="Arial"/>
                <w:sz w:val="24"/>
                <w:szCs w:val="24"/>
              </w:rPr>
            </w:pPr>
          </w:p>
        </w:tc>
        <w:tc>
          <w:tcPr>
            <w:tcW w:w="2430" w:type="dxa"/>
          </w:tcPr>
          <w:p w14:paraId="7F405D53" w14:textId="77777777" w:rsidR="0089426F" w:rsidRPr="0089426F" w:rsidRDefault="0089426F" w:rsidP="0089426F">
            <w:pPr>
              <w:rPr>
                <w:rFonts w:ascii="Garamond" w:eastAsia="Times New Roman" w:hAnsi="Garamond" w:cs="Arial"/>
                <w:b/>
                <w:sz w:val="24"/>
                <w:szCs w:val="24"/>
                <w:u w:val="single"/>
              </w:rPr>
            </w:pPr>
          </w:p>
        </w:tc>
        <w:tc>
          <w:tcPr>
            <w:tcW w:w="1975" w:type="dxa"/>
          </w:tcPr>
          <w:p w14:paraId="634927AB" w14:textId="77777777" w:rsidR="0089426F" w:rsidRPr="0089426F" w:rsidRDefault="0089426F" w:rsidP="0089426F">
            <w:pPr>
              <w:rPr>
                <w:rFonts w:ascii="Garamond" w:eastAsia="Times New Roman" w:hAnsi="Garamond" w:cs="Arial"/>
                <w:sz w:val="24"/>
                <w:szCs w:val="24"/>
              </w:rPr>
            </w:pPr>
            <w:r w:rsidRPr="0089426F">
              <w:rPr>
                <w:rFonts w:ascii="Garamond" w:eastAsia="Times New Roman" w:hAnsi="Garamond" w:cs="Arial"/>
                <w:sz w:val="24"/>
                <w:szCs w:val="24"/>
              </w:rPr>
              <w:t xml:space="preserve">Final: </w:t>
            </w:r>
            <w:r w:rsidRPr="0089426F">
              <w:rPr>
                <w:rFonts w:ascii="Garamond" w:eastAsia="Times New Roman" w:hAnsi="Garamond" w:cs="Times New Roman"/>
                <w:sz w:val="24"/>
                <w:szCs w:val="24"/>
              </w:rPr>
              <w:t>Tuesday, December 18, 7:00AM</w:t>
            </w:r>
            <w:r w:rsidRPr="0089426F">
              <w:rPr>
                <w:rFonts w:ascii="Times New Roman" w:eastAsia="Times New Roman" w:hAnsi="Times New Roman" w:cs="Times New Roman"/>
                <w:sz w:val="24"/>
                <w:szCs w:val="24"/>
              </w:rPr>
              <w:t>–</w:t>
            </w:r>
            <w:r w:rsidRPr="0089426F">
              <w:rPr>
                <w:rFonts w:ascii="Garamond" w:eastAsia="Times New Roman" w:hAnsi="Garamond" w:cs="Times New Roman"/>
                <w:sz w:val="24"/>
                <w:szCs w:val="24"/>
              </w:rPr>
              <w:softHyphen/>
            </w:r>
            <w:r w:rsidRPr="0089426F">
              <w:rPr>
                <w:rFonts w:ascii="Garamond" w:eastAsia="Times New Roman" w:hAnsi="Garamond" w:cs="Times New Roman"/>
                <w:sz w:val="24"/>
                <w:szCs w:val="24"/>
              </w:rPr>
              <w:softHyphen/>
              <w:t>10:00AM</w:t>
            </w:r>
          </w:p>
        </w:tc>
      </w:tr>
    </w:tbl>
    <w:p w14:paraId="42A905FF" w14:textId="77777777" w:rsidR="0089426F" w:rsidRPr="0089426F" w:rsidRDefault="0089426F" w:rsidP="0089426F">
      <w:pPr>
        <w:spacing w:after="0" w:line="240" w:lineRule="auto"/>
        <w:rPr>
          <w:rFonts w:ascii="Garamond" w:eastAsia="Times New Roman" w:hAnsi="Garamond" w:cs="Arial"/>
          <w:b/>
          <w:sz w:val="24"/>
          <w:szCs w:val="24"/>
          <w:u w:val="single"/>
        </w:rPr>
      </w:pPr>
    </w:p>
    <w:p w14:paraId="6957EC6A" w14:textId="77777777" w:rsidR="0089426F" w:rsidRPr="0089426F" w:rsidRDefault="0089426F" w:rsidP="0089426F">
      <w:pPr>
        <w:spacing w:after="0" w:line="240" w:lineRule="auto"/>
        <w:rPr>
          <w:rFonts w:ascii="Garamond" w:eastAsia="Times New Roman" w:hAnsi="Garamond" w:cs="Arial"/>
          <w:b/>
          <w:sz w:val="24"/>
          <w:szCs w:val="24"/>
          <w:u w:val="single"/>
        </w:rPr>
      </w:pPr>
    </w:p>
    <w:p w14:paraId="6D15841C" w14:textId="77777777" w:rsidR="0089426F" w:rsidRPr="0089426F" w:rsidRDefault="0089426F" w:rsidP="0089426F">
      <w:pPr>
        <w:spacing w:after="0" w:line="240" w:lineRule="auto"/>
        <w:rPr>
          <w:rFonts w:ascii="Garamond" w:eastAsia="Times New Roman" w:hAnsi="Garamond" w:cs="Arial"/>
          <w:b/>
          <w:sz w:val="24"/>
          <w:szCs w:val="24"/>
          <w:u w:val="single"/>
        </w:rPr>
      </w:pPr>
    </w:p>
    <w:p w14:paraId="6D7A0BB3" w14:textId="77777777" w:rsidR="0089426F" w:rsidRPr="0089426F" w:rsidRDefault="0089426F" w:rsidP="0089426F">
      <w:pPr>
        <w:spacing w:after="0" w:line="240" w:lineRule="auto"/>
        <w:rPr>
          <w:rFonts w:ascii="Garamond" w:eastAsia="Times New Roman" w:hAnsi="Garamond" w:cs="Times New Roman"/>
          <w:sz w:val="24"/>
          <w:szCs w:val="24"/>
        </w:rPr>
      </w:pPr>
      <w:r w:rsidRPr="0089426F">
        <w:rPr>
          <w:rFonts w:ascii="Garamond" w:eastAsia="Times New Roman" w:hAnsi="Garamond" w:cs="Arial"/>
          <w:i/>
          <w:sz w:val="24"/>
          <w:szCs w:val="24"/>
        </w:rPr>
        <w:t>This syllabus and schedule are subject to change at the discretion of the instructor to best reach the goals of the course and the needs of the class.</w:t>
      </w:r>
    </w:p>
    <w:p w14:paraId="7E1FB0A9" w14:textId="77777777" w:rsidR="0089426F" w:rsidRPr="0089426F" w:rsidRDefault="0089426F" w:rsidP="0089426F">
      <w:pPr>
        <w:spacing w:after="0" w:line="240" w:lineRule="auto"/>
        <w:rPr>
          <w:rFonts w:ascii="Times New Roman" w:eastAsia="Times New Roman" w:hAnsi="Times New Roman" w:cs="Times New Roman"/>
          <w:sz w:val="24"/>
          <w:szCs w:val="24"/>
        </w:rPr>
      </w:pPr>
    </w:p>
    <w:p w14:paraId="20C92D1F" w14:textId="77777777" w:rsidR="0089426F" w:rsidRDefault="0089426F" w:rsidP="00475E70">
      <w:pPr>
        <w:rPr>
          <w:rFonts w:ascii="Times New Roman" w:hAnsi="Times New Roman" w:cs="Times New Roman"/>
          <w:sz w:val="24"/>
          <w:szCs w:val="24"/>
        </w:rPr>
      </w:pPr>
    </w:p>
    <w:p w14:paraId="60D4BD20" w14:textId="77777777" w:rsidR="00475E70" w:rsidRDefault="00475E70" w:rsidP="00475E70">
      <w:pPr>
        <w:rPr>
          <w:rFonts w:ascii="Times New Roman" w:hAnsi="Times New Roman" w:cs="Times New Roman"/>
          <w:sz w:val="24"/>
          <w:szCs w:val="24"/>
        </w:rPr>
      </w:pPr>
    </w:p>
    <w:p w14:paraId="5C685DAC" w14:textId="77777777" w:rsidR="00475E70" w:rsidRPr="00140D94" w:rsidRDefault="00475E70" w:rsidP="008F374A">
      <w:pPr>
        <w:rPr>
          <w:rFonts w:ascii="Times New Roman" w:hAnsi="Times New Roman" w:cs="Times New Roman"/>
          <w:sz w:val="24"/>
          <w:szCs w:val="24"/>
        </w:rPr>
      </w:pPr>
    </w:p>
    <w:p w14:paraId="2ADE82A7" w14:textId="77777777" w:rsidR="008C04DC" w:rsidRPr="00F82DCC" w:rsidRDefault="008C04DC" w:rsidP="006B0C22">
      <w:pPr>
        <w:spacing w:after="0" w:line="240" w:lineRule="auto"/>
        <w:rPr>
          <w:rFonts w:ascii="Times New Roman" w:hAnsi="Times New Roman" w:cs="Times New Roman"/>
          <w:sz w:val="24"/>
          <w:szCs w:val="24"/>
        </w:rPr>
      </w:pPr>
    </w:p>
    <w:sectPr w:rsidR="008C04DC" w:rsidRPr="00F82D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0C22"/>
    <w:rsid w:val="00064EA1"/>
    <w:rsid w:val="00071102"/>
    <w:rsid w:val="000712A6"/>
    <w:rsid w:val="000D06A0"/>
    <w:rsid w:val="00161A49"/>
    <w:rsid w:val="00195298"/>
    <w:rsid w:val="001D1BAE"/>
    <w:rsid w:val="00221695"/>
    <w:rsid w:val="00245B7D"/>
    <w:rsid w:val="002A3AA9"/>
    <w:rsid w:val="002C6A36"/>
    <w:rsid w:val="00300355"/>
    <w:rsid w:val="0035589E"/>
    <w:rsid w:val="0035788A"/>
    <w:rsid w:val="00361CEA"/>
    <w:rsid w:val="00397DBF"/>
    <w:rsid w:val="003C524B"/>
    <w:rsid w:val="003D4281"/>
    <w:rsid w:val="003F4638"/>
    <w:rsid w:val="00443B56"/>
    <w:rsid w:val="00467E94"/>
    <w:rsid w:val="00475E70"/>
    <w:rsid w:val="00480213"/>
    <w:rsid w:val="004B62A4"/>
    <w:rsid w:val="004C00CE"/>
    <w:rsid w:val="004C276E"/>
    <w:rsid w:val="00553838"/>
    <w:rsid w:val="00586DB7"/>
    <w:rsid w:val="005946CA"/>
    <w:rsid w:val="005C4304"/>
    <w:rsid w:val="00651664"/>
    <w:rsid w:val="00655C68"/>
    <w:rsid w:val="00656DA8"/>
    <w:rsid w:val="006903C2"/>
    <w:rsid w:val="00691BBA"/>
    <w:rsid w:val="0069552D"/>
    <w:rsid w:val="006B0C22"/>
    <w:rsid w:val="00721EC6"/>
    <w:rsid w:val="00734852"/>
    <w:rsid w:val="00783B6A"/>
    <w:rsid w:val="007C328D"/>
    <w:rsid w:val="00843A3D"/>
    <w:rsid w:val="00845522"/>
    <w:rsid w:val="00887623"/>
    <w:rsid w:val="0089426F"/>
    <w:rsid w:val="008B0E61"/>
    <w:rsid w:val="008C04DC"/>
    <w:rsid w:val="008F374A"/>
    <w:rsid w:val="00977ABE"/>
    <w:rsid w:val="00A078AD"/>
    <w:rsid w:val="00A26554"/>
    <w:rsid w:val="00AD72DF"/>
    <w:rsid w:val="00AF3500"/>
    <w:rsid w:val="00B06D63"/>
    <w:rsid w:val="00B31EB1"/>
    <w:rsid w:val="00B8379D"/>
    <w:rsid w:val="00C21D0B"/>
    <w:rsid w:val="00CA0998"/>
    <w:rsid w:val="00CA0B47"/>
    <w:rsid w:val="00CF2965"/>
    <w:rsid w:val="00D63B9C"/>
    <w:rsid w:val="00DD4B2C"/>
    <w:rsid w:val="00DF5805"/>
    <w:rsid w:val="00F0625C"/>
    <w:rsid w:val="00F103D2"/>
    <w:rsid w:val="00F24E75"/>
    <w:rsid w:val="00F82D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C5515"/>
  <w15:chartTrackingRefBased/>
  <w15:docId w15:val="{8039B9A4-07A8-4CFC-BDA0-46F9F7F14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9552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7DBF"/>
    <w:pPr>
      <w:ind w:left="720"/>
      <w:contextualSpacing/>
    </w:pPr>
  </w:style>
  <w:style w:type="character" w:customStyle="1" w:styleId="Heading1Char">
    <w:name w:val="Heading 1 Char"/>
    <w:basedOn w:val="DefaultParagraphFont"/>
    <w:link w:val="Heading1"/>
    <w:uiPriority w:val="9"/>
    <w:rsid w:val="0069552D"/>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39"/>
    <w:rsid w:val="008942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5947640">
      <w:bodyDiv w:val="1"/>
      <w:marLeft w:val="0"/>
      <w:marRight w:val="0"/>
      <w:marTop w:val="0"/>
      <w:marBottom w:val="0"/>
      <w:divBdr>
        <w:top w:val="none" w:sz="0" w:space="0" w:color="auto"/>
        <w:left w:val="none" w:sz="0" w:space="0" w:color="auto"/>
        <w:bottom w:val="none" w:sz="0" w:space="0" w:color="auto"/>
        <w:right w:val="none" w:sz="0" w:space="0" w:color="auto"/>
      </w:divBdr>
    </w:div>
    <w:div w:id="955018727">
      <w:bodyDiv w:val="1"/>
      <w:marLeft w:val="0"/>
      <w:marRight w:val="0"/>
      <w:marTop w:val="0"/>
      <w:marBottom w:val="0"/>
      <w:divBdr>
        <w:top w:val="none" w:sz="0" w:space="0" w:color="auto"/>
        <w:left w:val="none" w:sz="0" w:space="0" w:color="auto"/>
        <w:bottom w:val="none" w:sz="0" w:space="0" w:color="auto"/>
        <w:right w:val="none" w:sz="0" w:space="0" w:color="auto"/>
      </w:divBdr>
    </w:div>
    <w:div w:id="1403596696">
      <w:bodyDiv w:val="1"/>
      <w:marLeft w:val="0"/>
      <w:marRight w:val="0"/>
      <w:marTop w:val="0"/>
      <w:marBottom w:val="0"/>
      <w:divBdr>
        <w:top w:val="none" w:sz="0" w:space="0" w:color="auto"/>
        <w:left w:val="none" w:sz="0" w:space="0" w:color="auto"/>
        <w:bottom w:val="none" w:sz="0" w:space="0" w:color="auto"/>
        <w:right w:val="none" w:sz="0" w:space="0" w:color="auto"/>
      </w:divBdr>
    </w:div>
    <w:div w:id="1551913553">
      <w:bodyDiv w:val="1"/>
      <w:marLeft w:val="0"/>
      <w:marRight w:val="0"/>
      <w:marTop w:val="0"/>
      <w:marBottom w:val="0"/>
      <w:divBdr>
        <w:top w:val="none" w:sz="0" w:space="0" w:color="auto"/>
        <w:left w:val="none" w:sz="0" w:space="0" w:color="auto"/>
        <w:bottom w:val="none" w:sz="0" w:space="0" w:color="auto"/>
        <w:right w:val="none" w:sz="0" w:space="0" w:color="auto"/>
      </w:divBdr>
    </w:div>
    <w:div w:id="1571891923">
      <w:bodyDiv w:val="1"/>
      <w:marLeft w:val="0"/>
      <w:marRight w:val="0"/>
      <w:marTop w:val="0"/>
      <w:marBottom w:val="0"/>
      <w:divBdr>
        <w:top w:val="none" w:sz="0" w:space="0" w:color="auto"/>
        <w:left w:val="none" w:sz="0" w:space="0" w:color="auto"/>
        <w:bottom w:val="none" w:sz="0" w:space="0" w:color="auto"/>
        <w:right w:val="none" w:sz="0" w:space="0" w:color="auto"/>
      </w:divBdr>
    </w:div>
    <w:div w:id="1711610488">
      <w:bodyDiv w:val="1"/>
      <w:marLeft w:val="0"/>
      <w:marRight w:val="0"/>
      <w:marTop w:val="0"/>
      <w:marBottom w:val="0"/>
      <w:divBdr>
        <w:top w:val="none" w:sz="0" w:space="0" w:color="auto"/>
        <w:left w:val="none" w:sz="0" w:space="0" w:color="auto"/>
        <w:bottom w:val="none" w:sz="0" w:space="0" w:color="auto"/>
        <w:right w:val="none" w:sz="0" w:space="0" w:color="auto"/>
      </w:divBdr>
    </w:div>
    <w:div w:id="2051227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elp.byu.edu" TargetMode="External"/><Relationship Id="rId3" Type="http://schemas.openxmlformats.org/officeDocument/2006/relationships/webSettings" Target="webSettings.xml"/><Relationship Id="rId7" Type="http://schemas.openxmlformats.org/officeDocument/2006/relationships/hyperlink" Target="https://caps.byu.ed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titleix.byu.edu" TargetMode="External"/><Relationship Id="rId11" Type="http://schemas.openxmlformats.org/officeDocument/2006/relationships/theme" Target="theme/theme1.xml"/><Relationship Id="rId5" Type="http://schemas.openxmlformats.org/officeDocument/2006/relationships/hyperlink" Target="https://titleix.byu.edu/" TargetMode="External"/><Relationship Id="rId10" Type="http://schemas.openxmlformats.org/officeDocument/2006/relationships/fontTable" Target="fontTable.xml"/><Relationship Id="rId4" Type="http://schemas.openxmlformats.org/officeDocument/2006/relationships/hyperlink" Target="mailto:t9coordinator@byu.edu" TargetMode="External"/><Relationship Id="rId9" Type="http://schemas.openxmlformats.org/officeDocument/2006/relationships/hyperlink" Target="http://cdd.la.psu.edu/education/The%20CDD%20Deliberation%20Guidelines.pdf/view?searchterm=deliberation%20guidelin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12</Pages>
  <Words>4964</Words>
  <Characters>28296</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33194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Reed</dc:creator>
  <cp:keywords/>
  <dc:description/>
  <cp:lastModifiedBy>Andrew Manger</cp:lastModifiedBy>
  <cp:revision>4</cp:revision>
  <dcterms:created xsi:type="dcterms:W3CDTF">2019-07-18T04:10:00Z</dcterms:created>
  <dcterms:modified xsi:type="dcterms:W3CDTF">2021-05-03T22:25:00Z</dcterms:modified>
</cp:coreProperties>
</file>